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7B5895" w14:textId="32179390" w:rsidR="00F06930" w:rsidRPr="0017449B" w:rsidRDefault="00D921CE" w:rsidP="0017449B">
      <w:pPr>
        <w:pStyle w:val="Zkladntext"/>
        <w:tabs>
          <w:tab w:val="num" w:pos="426"/>
        </w:tabs>
        <w:spacing w:after="0" w:line="240" w:lineRule="atLeast"/>
        <w:rPr>
          <w:rFonts w:eastAsia="Times New Roman" w:cs="Arial"/>
          <w:b/>
          <w:sz w:val="28"/>
          <w:szCs w:val="28"/>
          <w:lang w:eastAsia="cs-CZ"/>
        </w:rPr>
      </w:pPr>
      <w:bookmarkStart w:id="0" w:name="_Toc488067776"/>
      <w:r w:rsidRPr="0017449B">
        <w:rPr>
          <w:rFonts w:eastAsia="Times New Roman" w:cs="Arial"/>
          <w:b/>
          <w:sz w:val="28"/>
          <w:szCs w:val="28"/>
          <w:lang w:eastAsia="cs-CZ"/>
        </w:rPr>
        <w:t xml:space="preserve">Příloha č. 2 </w:t>
      </w:r>
      <w:r w:rsidR="00C42100" w:rsidRPr="0017449B">
        <w:rPr>
          <w:rFonts w:eastAsia="Times New Roman" w:cs="Arial"/>
          <w:b/>
          <w:sz w:val="28"/>
          <w:szCs w:val="28"/>
          <w:lang w:eastAsia="cs-CZ"/>
        </w:rPr>
        <w:t>–</w:t>
      </w:r>
      <w:r w:rsidRPr="0017449B">
        <w:rPr>
          <w:rFonts w:eastAsia="Times New Roman" w:cs="Arial"/>
          <w:b/>
          <w:sz w:val="28"/>
          <w:szCs w:val="28"/>
          <w:lang w:eastAsia="cs-CZ"/>
        </w:rPr>
        <w:t xml:space="preserve"> </w:t>
      </w:r>
      <w:bookmarkEnd w:id="0"/>
      <w:r w:rsidR="00C42100" w:rsidRPr="0017449B">
        <w:rPr>
          <w:rFonts w:eastAsia="Times New Roman" w:cs="Arial"/>
          <w:b/>
          <w:sz w:val="28"/>
          <w:szCs w:val="28"/>
          <w:lang w:eastAsia="cs-CZ"/>
        </w:rPr>
        <w:t xml:space="preserve">Obchodní </w:t>
      </w:r>
      <w:r w:rsidR="0017449B" w:rsidRPr="0017449B">
        <w:rPr>
          <w:rFonts w:eastAsia="Times New Roman" w:cs="Arial"/>
          <w:b/>
          <w:sz w:val="28"/>
          <w:szCs w:val="28"/>
          <w:lang w:eastAsia="cs-CZ"/>
        </w:rPr>
        <w:t>podmínky v</w:t>
      </w:r>
      <w:r w:rsidR="00C42100" w:rsidRPr="0017449B">
        <w:rPr>
          <w:rFonts w:eastAsia="Times New Roman" w:cs="Arial"/>
          <w:b/>
          <w:sz w:val="28"/>
          <w:szCs w:val="28"/>
          <w:lang w:eastAsia="cs-CZ"/>
        </w:rPr>
        <w:t>eřejné zakázky</w:t>
      </w:r>
      <w:r w:rsidR="00D1138F" w:rsidRPr="0017449B">
        <w:rPr>
          <w:rFonts w:eastAsia="Times New Roman" w:cs="Arial"/>
          <w:b/>
          <w:sz w:val="28"/>
          <w:szCs w:val="28"/>
          <w:lang w:eastAsia="cs-CZ"/>
        </w:rPr>
        <w:t xml:space="preserve"> </w:t>
      </w:r>
    </w:p>
    <w:p w14:paraId="0FBB2DA7" w14:textId="282B3288" w:rsidR="008B4A3B" w:rsidRPr="004D1D55" w:rsidRDefault="008B4A3B" w:rsidP="00D1138F">
      <w:pPr>
        <w:pStyle w:val="Bodbezsamostatnhonadpisu"/>
        <w:numPr>
          <w:ilvl w:val="0"/>
          <w:numId w:val="0"/>
        </w:numPr>
        <w:rPr>
          <w:sz w:val="20"/>
          <w:szCs w:val="20"/>
          <w:lang w:val="cs-CZ"/>
        </w:rPr>
      </w:pPr>
      <w:r w:rsidRPr="004D1D55">
        <w:rPr>
          <w:sz w:val="20"/>
          <w:szCs w:val="20"/>
          <w:lang w:val="cs-CZ"/>
        </w:rPr>
        <w:t xml:space="preserve">Povodí Vltavy, státní podnik, jako zadavatel, </w:t>
      </w:r>
      <w:r w:rsidRPr="008B4A3B">
        <w:rPr>
          <w:sz w:val="20"/>
          <w:szCs w:val="20"/>
          <w:lang w:val="cs-CZ"/>
        </w:rPr>
        <w:t>stanovuje</w:t>
      </w:r>
      <w:r w:rsidRPr="004D1D55">
        <w:rPr>
          <w:sz w:val="20"/>
          <w:szCs w:val="20"/>
          <w:lang w:val="cs-CZ"/>
        </w:rPr>
        <w:t xml:space="preserve"> minimální obchodní podmínky, jež je dodavatel povinen převz</w:t>
      </w:r>
      <w:r w:rsidR="0017449B">
        <w:rPr>
          <w:sz w:val="20"/>
          <w:szCs w:val="20"/>
          <w:lang w:val="cs-CZ"/>
        </w:rPr>
        <w:t>ít do návrhu smlouvy na plnění v</w:t>
      </w:r>
      <w:r w:rsidRPr="004D1D55">
        <w:rPr>
          <w:sz w:val="20"/>
          <w:szCs w:val="20"/>
          <w:lang w:val="cs-CZ"/>
        </w:rPr>
        <w:t>eřejné zakázky s tím, že není oprávněn tyto obchodní podmínky měnit a doplňovat tak, že by jakýmkoliv způsobem zhoršil postavení zadavatele oproti podmínkám</w:t>
      </w:r>
      <w:r>
        <w:rPr>
          <w:sz w:val="20"/>
          <w:szCs w:val="20"/>
          <w:lang w:val="cs-CZ"/>
        </w:rPr>
        <w:t xml:space="preserve"> stanoveným zadavatele</w:t>
      </w:r>
      <w:r w:rsidR="0017449B">
        <w:rPr>
          <w:sz w:val="20"/>
          <w:szCs w:val="20"/>
          <w:lang w:val="cs-CZ"/>
        </w:rPr>
        <w:t>m ve výzvě k podání nabídky na v</w:t>
      </w:r>
      <w:r>
        <w:rPr>
          <w:sz w:val="20"/>
          <w:szCs w:val="20"/>
          <w:lang w:val="cs-CZ"/>
        </w:rPr>
        <w:t>eřejnou zakázku včetně jejích příloh</w:t>
      </w:r>
      <w:r w:rsidRPr="004D1D55">
        <w:rPr>
          <w:sz w:val="20"/>
          <w:szCs w:val="20"/>
          <w:lang w:val="cs-CZ"/>
        </w:rPr>
        <w:t xml:space="preserve">, nebo zákonné úpravě vztahující se na tento závazkový vztah, pokud jde o právní vztahy </w:t>
      </w:r>
      <w:r>
        <w:rPr>
          <w:sz w:val="20"/>
          <w:szCs w:val="20"/>
          <w:lang w:val="cs-CZ"/>
        </w:rPr>
        <w:t xml:space="preserve">ve výzvě k podání nabídky na </w:t>
      </w:r>
      <w:r w:rsidR="0017449B">
        <w:rPr>
          <w:sz w:val="20"/>
          <w:szCs w:val="20"/>
          <w:lang w:val="cs-CZ"/>
        </w:rPr>
        <w:t>v</w:t>
      </w:r>
      <w:r>
        <w:rPr>
          <w:sz w:val="20"/>
          <w:szCs w:val="20"/>
          <w:lang w:val="cs-CZ"/>
        </w:rPr>
        <w:t>eřejnou zakázku včetně jejích příloh,</w:t>
      </w:r>
      <w:r w:rsidRPr="004D1D55">
        <w:rPr>
          <w:sz w:val="20"/>
          <w:szCs w:val="20"/>
          <w:lang w:val="cs-CZ"/>
        </w:rPr>
        <w:t xml:space="preserve"> výslovně neupravené.  </w:t>
      </w:r>
    </w:p>
    <w:p w14:paraId="66BC3E26" w14:textId="77777777" w:rsidR="00EE09A7" w:rsidRPr="009A040E" w:rsidRDefault="00EE09A7" w:rsidP="00D1138F">
      <w:pPr>
        <w:pStyle w:val="Textnormln"/>
        <w:ind w:left="0"/>
        <w:rPr>
          <w:sz w:val="20"/>
          <w:szCs w:val="20"/>
        </w:rPr>
      </w:pPr>
      <w:r w:rsidRPr="009A040E">
        <w:rPr>
          <w:sz w:val="20"/>
          <w:szCs w:val="20"/>
        </w:rPr>
        <w:t>Změna obchodních podmínek provedená dodavatelem nebo nepřevzetí obchodních podmínek do návrhu smlouvy na plnění veřejné zakázky bude zadavatelem posouzeno jako nesplnění podmínek zadavatele s následkem vyloučení příslušného dodavatele.</w:t>
      </w:r>
      <w:r w:rsidR="00931814" w:rsidRPr="009A040E">
        <w:rPr>
          <w:sz w:val="20"/>
          <w:szCs w:val="20"/>
        </w:rPr>
        <w:t xml:space="preserve"> Tím není dotčeno právo dodavatele obchodní podmínky promítat do větných celků apod.</w:t>
      </w:r>
    </w:p>
    <w:p w14:paraId="5EA9323C" w14:textId="77777777" w:rsidR="00B07DD5" w:rsidRPr="009A040E" w:rsidRDefault="00B07DD5" w:rsidP="00D1138F">
      <w:pPr>
        <w:pStyle w:val="Textnormln"/>
        <w:ind w:left="0"/>
        <w:rPr>
          <w:sz w:val="20"/>
          <w:szCs w:val="20"/>
        </w:rPr>
      </w:pPr>
    </w:p>
    <w:p w14:paraId="1BF9205C" w14:textId="77777777" w:rsidR="00F966C0" w:rsidRPr="009A040E" w:rsidRDefault="00F966C0" w:rsidP="00D1138F">
      <w:pPr>
        <w:pStyle w:val="Nadpisbodu"/>
        <w:numPr>
          <w:ilvl w:val="0"/>
          <w:numId w:val="0"/>
        </w:numPr>
        <w:rPr>
          <w:sz w:val="20"/>
          <w:szCs w:val="20"/>
          <w:u w:val="single"/>
        </w:rPr>
      </w:pPr>
      <w:r w:rsidRPr="009A040E">
        <w:rPr>
          <w:sz w:val="20"/>
          <w:szCs w:val="20"/>
          <w:u w:val="single"/>
        </w:rPr>
        <w:t>Znění obchodních podmínek</w:t>
      </w:r>
    </w:p>
    <w:p w14:paraId="3F5B26DD" w14:textId="77777777" w:rsidR="00D50EF1" w:rsidRPr="009A040E" w:rsidRDefault="00D50EF1" w:rsidP="007A5FA7">
      <w:pPr>
        <w:pStyle w:val="Nadpislennbod"/>
        <w:numPr>
          <w:ilvl w:val="0"/>
          <w:numId w:val="9"/>
        </w:numPr>
        <w:tabs>
          <w:tab w:val="left" w:pos="426"/>
        </w:tabs>
        <w:ind w:left="426" w:hanging="426"/>
        <w:rPr>
          <w:sz w:val="20"/>
          <w:szCs w:val="20"/>
        </w:rPr>
      </w:pPr>
      <w:r w:rsidRPr="009A040E">
        <w:rPr>
          <w:sz w:val="20"/>
          <w:szCs w:val="20"/>
        </w:rPr>
        <w:t>Úvodní ustanovení</w:t>
      </w:r>
    </w:p>
    <w:p w14:paraId="26EEC407" w14:textId="2A424172" w:rsidR="00D50EF1" w:rsidRPr="009A040E" w:rsidRDefault="00D50EF1" w:rsidP="00481A59">
      <w:pPr>
        <w:pStyle w:val="Textnormln"/>
        <w:ind w:left="426"/>
        <w:rPr>
          <w:sz w:val="20"/>
          <w:szCs w:val="20"/>
        </w:rPr>
      </w:pPr>
      <w:r w:rsidRPr="009A040E">
        <w:rPr>
          <w:sz w:val="20"/>
          <w:szCs w:val="20"/>
        </w:rPr>
        <w:t xml:space="preserve">Smlouva </w:t>
      </w:r>
      <w:r w:rsidR="00B83D9C" w:rsidRPr="009A040E">
        <w:rPr>
          <w:sz w:val="20"/>
          <w:szCs w:val="20"/>
        </w:rPr>
        <w:t>je</w:t>
      </w:r>
      <w:r w:rsidRPr="009A040E">
        <w:rPr>
          <w:sz w:val="20"/>
          <w:szCs w:val="20"/>
        </w:rPr>
        <w:t xml:space="preserve"> uzavřena na základě výsledku </w:t>
      </w:r>
      <w:r w:rsidR="00B83D9C" w:rsidRPr="009A040E">
        <w:rPr>
          <w:sz w:val="20"/>
          <w:szCs w:val="20"/>
        </w:rPr>
        <w:t xml:space="preserve">řízení </w:t>
      </w:r>
      <w:r w:rsidR="001D7042">
        <w:rPr>
          <w:sz w:val="20"/>
          <w:szCs w:val="20"/>
        </w:rPr>
        <w:t>pro zadání veřejné zakázky malého rozsahu v souladu s § 27 a 31</w:t>
      </w:r>
      <w:r w:rsidR="00B83D9C" w:rsidRPr="009A040E">
        <w:rPr>
          <w:sz w:val="20"/>
          <w:szCs w:val="20"/>
        </w:rPr>
        <w:t xml:space="preserve"> zákona č. 134/201</w:t>
      </w:r>
      <w:r w:rsidR="00C42100" w:rsidRPr="009A040E">
        <w:rPr>
          <w:sz w:val="20"/>
          <w:szCs w:val="20"/>
        </w:rPr>
        <w:t>6 Sb., o </w:t>
      </w:r>
      <w:r w:rsidR="00B83D9C" w:rsidRPr="009A040E">
        <w:rPr>
          <w:sz w:val="20"/>
          <w:szCs w:val="20"/>
        </w:rPr>
        <w:t xml:space="preserve">zadávání veřejných zakázek, </w:t>
      </w:r>
      <w:r w:rsidR="00E1555C">
        <w:rPr>
          <w:sz w:val="20"/>
          <w:szCs w:val="20"/>
        </w:rPr>
        <w:t>ve znění pozdějších předpisů</w:t>
      </w:r>
      <w:r w:rsidRPr="009A040E">
        <w:rPr>
          <w:sz w:val="20"/>
          <w:szCs w:val="20"/>
        </w:rPr>
        <w:t xml:space="preserve"> (dále jen „Z</w:t>
      </w:r>
      <w:r w:rsidR="00B83D9C" w:rsidRPr="009A040E">
        <w:rPr>
          <w:sz w:val="20"/>
          <w:szCs w:val="20"/>
        </w:rPr>
        <w:t>ZVZ“) pro veřejnou zakázku s</w:t>
      </w:r>
      <w:r w:rsidR="00C42100" w:rsidRPr="009A040E">
        <w:rPr>
          <w:sz w:val="20"/>
          <w:szCs w:val="20"/>
        </w:rPr>
        <w:t> </w:t>
      </w:r>
      <w:r w:rsidRPr="0017449B">
        <w:rPr>
          <w:rFonts w:cs="Arial"/>
          <w:sz w:val="20"/>
          <w:szCs w:val="20"/>
        </w:rPr>
        <w:t>názvem „</w:t>
      </w:r>
      <w:r w:rsidR="0017449B" w:rsidRPr="0017449B">
        <w:rPr>
          <w:rFonts w:cs="Arial"/>
          <w:sz w:val="20"/>
          <w:szCs w:val="20"/>
        </w:rPr>
        <w:t>Pojištění speciálních a vyměřovacích plavidel (2022 – 2024)</w:t>
      </w:r>
      <w:r w:rsidRPr="0017449B">
        <w:rPr>
          <w:rFonts w:cs="Arial"/>
          <w:sz w:val="20"/>
          <w:szCs w:val="20"/>
        </w:rPr>
        <w:t>“</w:t>
      </w:r>
      <w:r w:rsidR="00D43DD8" w:rsidRPr="0017449B">
        <w:rPr>
          <w:rFonts w:cs="Arial"/>
          <w:sz w:val="20"/>
          <w:szCs w:val="20"/>
        </w:rPr>
        <w:t xml:space="preserve"> (</w:t>
      </w:r>
      <w:r w:rsidR="00EB0CB3">
        <w:rPr>
          <w:sz w:val="20"/>
          <w:szCs w:val="20"/>
        </w:rPr>
        <w:t>dále jen „v</w:t>
      </w:r>
      <w:r w:rsidR="00D43DD8" w:rsidRPr="009A040E">
        <w:rPr>
          <w:sz w:val="20"/>
          <w:szCs w:val="20"/>
        </w:rPr>
        <w:t>eřejná zakázka“)</w:t>
      </w:r>
      <w:r w:rsidRPr="009A040E">
        <w:rPr>
          <w:sz w:val="20"/>
          <w:szCs w:val="20"/>
        </w:rPr>
        <w:t>, ve k</w:t>
      </w:r>
      <w:r w:rsidR="0047019E" w:rsidRPr="009A040E">
        <w:rPr>
          <w:sz w:val="20"/>
          <w:szCs w:val="20"/>
        </w:rPr>
        <w:t>terém byla nabídka pojistitele</w:t>
      </w:r>
      <w:r w:rsidRPr="009A040E">
        <w:rPr>
          <w:sz w:val="20"/>
          <w:szCs w:val="20"/>
        </w:rPr>
        <w:t xml:space="preserve"> vyhodnocena jako </w:t>
      </w:r>
      <w:r w:rsidR="00B83D9C" w:rsidRPr="009A040E">
        <w:rPr>
          <w:sz w:val="20"/>
          <w:szCs w:val="20"/>
        </w:rPr>
        <w:t xml:space="preserve">ekonomicky </w:t>
      </w:r>
      <w:r w:rsidRPr="009A040E">
        <w:rPr>
          <w:sz w:val="20"/>
          <w:szCs w:val="20"/>
        </w:rPr>
        <w:t>nejv</w:t>
      </w:r>
      <w:r w:rsidR="00B83D9C" w:rsidRPr="009A040E">
        <w:rPr>
          <w:sz w:val="20"/>
          <w:szCs w:val="20"/>
        </w:rPr>
        <w:t>ý</w:t>
      </w:r>
      <w:r w:rsidRPr="009A040E">
        <w:rPr>
          <w:sz w:val="20"/>
          <w:szCs w:val="20"/>
        </w:rPr>
        <w:t>hodnější.</w:t>
      </w:r>
    </w:p>
    <w:p w14:paraId="30E30EEB" w14:textId="77777777" w:rsidR="00720FC3" w:rsidRPr="009A040E" w:rsidRDefault="00720FC3" w:rsidP="00481A59">
      <w:pPr>
        <w:pStyle w:val="Textnormln"/>
        <w:ind w:left="426"/>
        <w:rPr>
          <w:sz w:val="20"/>
          <w:szCs w:val="20"/>
        </w:rPr>
      </w:pPr>
    </w:p>
    <w:p w14:paraId="11C02710" w14:textId="77777777" w:rsidR="00D50EF1" w:rsidRPr="009A040E" w:rsidRDefault="00D50EF1" w:rsidP="00481A59">
      <w:pPr>
        <w:pStyle w:val="Textnormln"/>
        <w:ind w:left="426"/>
        <w:rPr>
          <w:sz w:val="20"/>
          <w:szCs w:val="20"/>
        </w:rPr>
      </w:pPr>
      <w:r w:rsidRPr="009A040E">
        <w:rPr>
          <w:sz w:val="20"/>
          <w:szCs w:val="20"/>
        </w:rPr>
        <w:t xml:space="preserve">Smlouva </w:t>
      </w:r>
      <w:r w:rsidR="00B83D9C" w:rsidRPr="009A040E">
        <w:rPr>
          <w:sz w:val="20"/>
          <w:szCs w:val="20"/>
        </w:rPr>
        <w:t>je</w:t>
      </w:r>
      <w:r w:rsidRPr="009A040E">
        <w:rPr>
          <w:sz w:val="20"/>
          <w:szCs w:val="20"/>
        </w:rPr>
        <w:t xml:space="preserve"> vyhotovena dle příslušných ustanovení zákona č. 89/2012 Sb., o</w:t>
      </w:r>
      <w:r w:rsidR="00B83D9C" w:rsidRPr="009A040E">
        <w:rPr>
          <w:sz w:val="20"/>
          <w:szCs w:val="20"/>
        </w:rPr>
        <w:t>bčanského</w:t>
      </w:r>
      <w:r w:rsidRPr="009A040E">
        <w:rPr>
          <w:sz w:val="20"/>
          <w:szCs w:val="20"/>
        </w:rPr>
        <w:t xml:space="preserve"> zákoník</w:t>
      </w:r>
      <w:r w:rsidR="009A040E">
        <w:rPr>
          <w:sz w:val="20"/>
          <w:szCs w:val="20"/>
        </w:rPr>
        <w:t>u, ve </w:t>
      </w:r>
      <w:r w:rsidR="00B83D9C" w:rsidRPr="009A040E">
        <w:rPr>
          <w:sz w:val="20"/>
          <w:szCs w:val="20"/>
        </w:rPr>
        <w:t>znění pozdějších předpisů (dále jen „OZ“)</w:t>
      </w:r>
      <w:r w:rsidRPr="009A040E">
        <w:rPr>
          <w:sz w:val="20"/>
          <w:szCs w:val="20"/>
        </w:rPr>
        <w:t xml:space="preserve">. </w:t>
      </w:r>
    </w:p>
    <w:p w14:paraId="13A7548D" w14:textId="77777777" w:rsidR="00D50EF1" w:rsidRPr="009A040E" w:rsidRDefault="00D50EF1" w:rsidP="00481A59">
      <w:pPr>
        <w:pStyle w:val="Textnormln"/>
        <w:ind w:left="426"/>
        <w:rPr>
          <w:sz w:val="20"/>
          <w:szCs w:val="20"/>
        </w:rPr>
      </w:pPr>
    </w:p>
    <w:p w14:paraId="1563607E" w14:textId="2768DB55" w:rsidR="00D50EF1" w:rsidRPr="009A040E" w:rsidRDefault="00211B0B" w:rsidP="007A5FA7">
      <w:pPr>
        <w:pStyle w:val="Nadpislennbod"/>
        <w:numPr>
          <w:ilvl w:val="0"/>
          <w:numId w:val="9"/>
        </w:numPr>
        <w:tabs>
          <w:tab w:val="left" w:pos="426"/>
        </w:tabs>
        <w:ind w:left="426" w:hanging="426"/>
        <w:rPr>
          <w:sz w:val="20"/>
          <w:szCs w:val="20"/>
        </w:rPr>
      </w:pPr>
      <w:r>
        <w:rPr>
          <w:sz w:val="20"/>
          <w:szCs w:val="20"/>
        </w:rPr>
        <w:t>Smluvní strany</w:t>
      </w:r>
    </w:p>
    <w:p w14:paraId="20798F40" w14:textId="77777777" w:rsidR="00D50EF1" w:rsidRPr="009A040E" w:rsidRDefault="0047019E" w:rsidP="00481A59">
      <w:pPr>
        <w:pStyle w:val="Textnormln"/>
        <w:ind w:left="426"/>
        <w:rPr>
          <w:sz w:val="20"/>
          <w:szCs w:val="20"/>
        </w:rPr>
      </w:pPr>
      <w:r w:rsidRPr="009A040E">
        <w:rPr>
          <w:sz w:val="20"/>
          <w:szCs w:val="20"/>
        </w:rPr>
        <w:t>Pojistník</w:t>
      </w:r>
      <w:r w:rsidR="00D50EF1" w:rsidRPr="009A040E">
        <w:rPr>
          <w:sz w:val="20"/>
          <w:szCs w:val="20"/>
        </w:rPr>
        <w:t>:</w:t>
      </w:r>
      <w:r w:rsidR="00D50EF1" w:rsidRPr="009A040E">
        <w:rPr>
          <w:sz w:val="20"/>
          <w:szCs w:val="20"/>
        </w:rPr>
        <w:tab/>
      </w:r>
      <w:r w:rsidR="00D50EF1" w:rsidRPr="009A040E">
        <w:rPr>
          <w:sz w:val="20"/>
          <w:szCs w:val="20"/>
        </w:rPr>
        <w:tab/>
      </w:r>
      <w:r w:rsidR="00D50EF1" w:rsidRPr="009A040E">
        <w:rPr>
          <w:sz w:val="20"/>
          <w:szCs w:val="20"/>
        </w:rPr>
        <w:tab/>
      </w:r>
      <w:r w:rsidR="00D50EF1" w:rsidRPr="009A040E">
        <w:rPr>
          <w:sz w:val="20"/>
          <w:szCs w:val="20"/>
        </w:rPr>
        <w:tab/>
        <w:t>Povodí Vltavy, státní podnik</w:t>
      </w:r>
    </w:p>
    <w:p w14:paraId="72795D0B" w14:textId="77777777" w:rsidR="00D50EF1" w:rsidRPr="009A040E" w:rsidRDefault="00C42100" w:rsidP="00481A59">
      <w:pPr>
        <w:pStyle w:val="Textnormln"/>
        <w:ind w:left="426"/>
        <w:rPr>
          <w:sz w:val="20"/>
          <w:szCs w:val="20"/>
        </w:rPr>
      </w:pPr>
      <w:r w:rsidRPr="009A040E">
        <w:rPr>
          <w:sz w:val="20"/>
          <w:szCs w:val="20"/>
        </w:rPr>
        <w:t>sídlo:</w:t>
      </w:r>
      <w:r w:rsidRPr="009A040E">
        <w:rPr>
          <w:sz w:val="20"/>
          <w:szCs w:val="20"/>
        </w:rPr>
        <w:tab/>
      </w:r>
      <w:r w:rsidRPr="009A040E">
        <w:rPr>
          <w:sz w:val="20"/>
          <w:szCs w:val="20"/>
        </w:rPr>
        <w:tab/>
      </w:r>
      <w:r w:rsidRPr="009A040E">
        <w:rPr>
          <w:sz w:val="20"/>
          <w:szCs w:val="20"/>
        </w:rPr>
        <w:tab/>
      </w:r>
      <w:r w:rsidRPr="009A040E">
        <w:rPr>
          <w:sz w:val="20"/>
          <w:szCs w:val="20"/>
        </w:rPr>
        <w:tab/>
      </w:r>
      <w:r w:rsidR="00D50EF1" w:rsidRPr="009A040E">
        <w:rPr>
          <w:sz w:val="20"/>
          <w:szCs w:val="20"/>
        </w:rPr>
        <w:t xml:space="preserve">Holečkova </w:t>
      </w:r>
      <w:r w:rsidR="00B83D9C" w:rsidRPr="009A040E">
        <w:rPr>
          <w:sz w:val="20"/>
          <w:szCs w:val="20"/>
        </w:rPr>
        <w:t>3178/</w:t>
      </w:r>
      <w:r w:rsidR="00D50EF1" w:rsidRPr="009A040E">
        <w:rPr>
          <w:sz w:val="20"/>
          <w:szCs w:val="20"/>
        </w:rPr>
        <w:t>8,</w:t>
      </w:r>
      <w:r w:rsidR="00B83D9C" w:rsidRPr="009A040E">
        <w:rPr>
          <w:sz w:val="20"/>
          <w:szCs w:val="20"/>
        </w:rPr>
        <w:t xml:space="preserve"> Smíchov, 150 00</w:t>
      </w:r>
      <w:r w:rsidR="00D50EF1" w:rsidRPr="009A040E">
        <w:rPr>
          <w:sz w:val="20"/>
          <w:szCs w:val="20"/>
        </w:rPr>
        <w:t xml:space="preserve"> Praha 5</w:t>
      </w:r>
    </w:p>
    <w:p w14:paraId="34F3642F" w14:textId="77777777" w:rsidR="00D50EF1" w:rsidRPr="009A040E" w:rsidRDefault="00D50EF1" w:rsidP="00481A59">
      <w:pPr>
        <w:pStyle w:val="Textnormln"/>
        <w:ind w:left="426"/>
        <w:rPr>
          <w:sz w:val="20"/>
          <w:szCs w:val="20"/>
        </w:rPr>
      </w:pPr>
      <w:r w:rsidRPr="009A040E">
        <w:rPr>
          <w:sz w:val="20"/>
          <w:szCs w:val="20"/>
        </w:rPr>
        <w:t>statutární orgán:</w:t>
      </w:r>
      <w:r w:rsidRPr="009A040E">
        <w:rPr>
          <w:sz w:val="20"/>
          <w:szCs w:val="20"/>
        </w:rPr>
        <w:tab/>
      </w:r>
      <w:r w:rsidRPr="009A040E">
        <w:rPr>
          <w:sz w:val="20"/>
          <w:szCs w:val="20"/>
        </w:rPr>
        <w:tab/>
      </w:r>
      <w:r w:rsidRPr="009A040E">
        <w:rPr>
          <w:sz w:val="20"/>
          <w:szCs w:val="20"/>
        </w:rPr>
        <w:tab/>
        <w:t>RNDr. Petr Kubala, generální ředitel</w:t>
      </w:r>
      <w:r w:rsidRPr="009A040E">
        <w:rPr>
          <w:sz w:val="20"/>
          <w:szCs w:val="20"/>
        </w:rPr>
        <w:tab/>
      </w:r>
    </w:p>
    <w:p w14:paraId="78573C35" w14:textId="77777777" w:rsidR="00D50EF1" w:rsidRPr="009A040E" w:rsidRDefault="00C42100" w:rsidP="00481A59">
      <w:pPr>
        <w:pStyle w:val="Textnormln"/>
        <w:ind w:left="426"/>
        <w:rPr>
          <w:sz w:val="20"/>
          <w:szCs w:val="20"/>
        </w:rPr>
      </w:pPr>
      <w:r w:rsidRPr="009A040E">
        <w:rPr>
          <w:sz w:val="20"/>
          <w:szCs w:val="20"/>
        </w:rPr>
        <w:t>IČO:</w:t>
      </w:r>
      <w:r w:rsidRPr="009A040E">
        <w:rPr>
          <w:sz w:val="20"/>
          <w:szCs w:val="20"/>
        </w:rPr>
        <w:tab/>
      </w:r>
      <w:r w:rsidRPr="009A040E">
        <w:rPr>
          <w:sz w:val="20"/>
          <w:szCs w:val="20"/>
        </w:rPr>
        <w:tab/>
      </w:r>
      <w:r w:rsidRPr="009A040E">
        <w:rPr>
          <w:sz w:val="20"/>
          <w:szCs w:val="20"/>
        </w:rPr>
        <w:tab/>
      </w:r>
      <w:r w:rsidRPr="009A040E">
        <w:rPr>
          <w:sz w:val="20"/>
          <w:szCs w:val="20"/>
        </w:rPr>
        <w:tab/>
      </w:r>
      <w:r w:rsidR="00D50EF1" w:rsidRPr="009A040E">
        <w:rPr>
          <w:sz w:val="20"/>
          <w:szCs w:val="20"/>
        </w:rPr>
        <w:t>70889953</w:t>
      </w:r>
    </w:p>
    <w:p w14:paraId="45ADB4FD" w14:textId="77777777" w:rsidR="00D50EF1" w:rsidRPr="009A040E" w:rsidRDefault="00C42100" w:rsidP="00481A59">
      <w:pPr>
        <w:pStyle w:val="Textnormln"/>
        <w:ind w:left="426"/>
        <w:rPr>
          <w:sz w:val="20"/>
          <w:szCs w:val="20"/>
        </w:rPr>
      </w:pPr>
      <w:r w:rsidRPr="009A040E">
        <w:rPr>
          <w:sz w:val="20"/>
          <w:szCs w:val="20"/>
        </w:rPr>
        <w:t>DIČ:</w:t>
      </w:r>
      <w:r w:rsidRPr="009A040E">
        <w:rPr>
          <w:sz w:val="20"/>
          <w:szCs w:val="20"/>
        </w:rPr>
        <w:tab/>
      </w:r>
      <w:r w:rsidRPr="009A040E">
        <w:rPr>
          <w:sz w:val="20"/>
          <w:szCs w:val="20"/>
        </w:rPr>
        <w:tab/>
      </w:r>
      <w:r w:rsidRPr="009A040E">
        <w:rPr>
          <w:sz w:val="20"/>
          <w:szCs w:val="20"/>
        </w:rPr>
        <w:tab/>
      </w:r>
      <w:r w:rsidRPr="009A040E">
        <w:rPr>
          <w:sz w:val="20"/>
          <w:szCs w:val="20"/>
        </w:rPr>
        <w:tab/>
      </w:r>
      <w:r w:rsidR="00D50EF1" w:rsidRPr="009A040E">
        <w:rPr>
          <w:sz w:val="20"/>
          <w:szCs w:val="20"/>
        </w:rPr>
        <w:t>CZ70889953</w:t>
      </w:r>
    </w:p>
    <w:p w14:paraId="340531CA" w14:textId="77777777" w:rsidR="00D50EF1" w:rsidRPr="009A040E" w:rsidRDefault="00D50EF1" w:rsidP="00481A59">
      <w:pPr>
        <w:pStyle w:val="Textnormln"/>
        <w:ind w:left="426"/>
        <w:rPr>
          <w:sz w:val="20"/>
          <w:szCs w:val="20"/>
        </w:rPr>
      </w:pPr>
      <w:r w:rsidRPr="009A040E">
        <w:rPr>
          <w:sz w:val="20"/>
          <w:szCs w:val="20"/>
        </w:rPr>
        <w:t>bankovní spojení:</w:t>
      </w:r>
      <w:r w:rsidRPr="009A040E">
        <w:rPr>
          <w:sz w:val="20"/>
          <w:szCs w:val="20"/>
        </w:rPr>
        <w:tab/>
      </w:r>
      <w:r w:rsidRPr="009A040E">
        <w:rPr>
          <w:sz w:val="20"/>
          <w:szCs w:val="20"/>
        </w:rPr>
        <w:tab/>
      </w:r>
      <w:r w:rsidR="00195AB8">
        <w:rPr>
          <w:sz w:val="20"/>
          <w:szCs w:val="20"/>
        </w:rPr>
        <w:tab/>
      </w:r>
      <w:r w:rsidRPr="009A040E">
        <w:rPr>
          <w:sz w:val="20"/>
          <w:szCs w:val="20"/>
        </w:rPr>
        <w:t>UniCredit Bank Czech Republic and Slovakia, a.s.</w:t>
      </w:r>
    </w:p>
    <w:p w14:paraId="4653F118" w14:textId="77777777" w:rsidR="00D50EF1" w:rsidRPr="009A040E" w:rsidRDefault="00C42100" w:rsidP="00481A59">
      <w:pPr>
        <w:pStyle w:val="Textnormln"/>
        <w:ind w:left="426"/>
        <w:rPr>
          <w:sz w:val="20"/>
          <w:szCs w:val="20"/>
        </w:rPr>
      </w:pPr>
      <w:r w:rsidRPr="009A040E">
        <w:rPr>
          <w:sz w:val="20"/>
          <w:szCs w:val="20"/>
        </w:rPr>
        <w:t>číslo účtu:</w:t>
      </w:r>
      <w:r w:rsidRPr="009A040E">
        <w:rPr>
          <w:sz w:val="20"/>
          <w:szCs w:val="20"/>
        </w:rPr>
        <w:tab/>
      </w:r>
      <w:r w:rsidRPr="009A040E">
        <w:rPr>
          <w:sz w:val="20"/>
          <w:szCs w:val="20"/>
        </w:rPr>
        <w:tab/>
      </w:r>
      <w:r w:rsidRPr="009A040E">
        <w:rPr>
          <w:sz w:val="20"/>
          <w:szCs w:val="20"/>
        </w:rPr>
        <w:tab/>
      </w:r>
      <w:r w:rsidR="00195AB8">
        <w:rPr>
          <w:sz w:val="20"/>
          <w:szCs w:val="20"/>
        </w:rPr>
        <w:tab/>
      </w:r>
      <w:r w:rsidR="00D50EF1" w:rsidRPr="009A040E">
        <w:rPr>
          <w:sz w:val="20"/>
          <w:szCs w:val="20"/>
        </w:rPr>
        <w:t>1487015064/2700</w:t>
      </w:r>
    </w:p>
    <w:p w14:paraId="1D54EFFA" w14:textId="77777777" w:rsidR="00D50EF1" w:rsidRPr="009A040E" w:rsidRDefault="00D50EF1" w:rsidP="00481A59">
      <w:pPr>
        <w:pStyle w:val="Textnormln"/>
        <w:ind w:left="426"/>
        <w:rPr>
          <w:sz w:val="20"/>
          <w:szCs w:val="20"/>
        </w:rPr>
      </w:pPr>
      <w:r w:rsidRPr="009A040E">
        <w:rPr>
          <w:sz w:val="20"/>
          <w:szCs w:val="20"/>
        </w:rPr>
        <w:t>zápis v obchodním rejstříku:</w:t>
      </w:r>
      <w:r w:rsidRPr="009A040E">
        <w:rPr>
          <w:sz w:val="20"/>
          <w:szCs w:val="20"/>
        </w:rPr>
        <w:tab/>
        <w:t>Městský soud v Praze, oddíl A, vložka 43594</w:t>
      </w:r>
    </w:p>
    <w:p w14:paraId="5E86FD85" w14:textId="4C343995" w:rsidR="00D50EF1" w:rsidRPr="009A040E" w:rsidRDefault="00D50EF1" w:rsidP="00481A59">
      <w:pPr>
        <w:pStyle w:val="Textnormln"/>
        <w:ind w:left="426"/>
        <w:rPr>
          <w:sz w:val="20"/>
          <w:szCs w:val="20"/>
        </w:rPr>
      </w:pPr>
      <w:r w:rsidRPr="009A040E">
        <w:rPr>
          <w:sz w:val="20"/>
          <w:szCs w:val="20"/>
        </w:rPr>
        <w:t>tel.: 221 401 111</w:t>
      </w:r>
      <w:r w:rsidRPr="009A040E">
        <w:rPr>
          <w:sz w:val="20"/>
          <w:szCs w:val="20"/>
        </w:rPr>
        <w:tab/>
      </w:r>
      <w:r w:rsidRPr="009A040E">
        <w:rPr>
          <w:sz w:val="20"/>
          <w:szCs w:val="20"/>
        </w:rPr>
        <w:tab/>
      </w:r>
      <w:r w:rsidRPr="009A040E">
        <w:rPr>
          <w:sz w:val="20"/>
          <w:szCs w:val="20"/>
        </w:rPr>
        <w:tab/>
      </w:r>
      <w:r w:rsidR="00B83D9C" w:rsidRPr="009A040E">
        <w:rPr>
          <w:sz w:val="20"/>
          <w:szCs w:val="20"/>
        </w:rPr>
        <w:t xml:space="preserve">email: </w:t>
      </w:r>
      <w:hyperlink r:id="rId8" w:history="1">
        <w:r w:rsidR="0017449B" w:rsidRPr="00AC29E5">
          <w:rPr>
            <w:rStyle w:val="Hypertextovodkaz"/>
            <w:sz w:val="20"/>
            <w:szCs w:val="20"/>
          </w:rPr>
          <w:t>pvl@pvl.cz</w:t>
        </w:r>
      </w:hyperlink>
    </w:p>
    <w:p w14:paraId="7BB8BDE4" w14:textId="77777777" w:rsidR="00D50EF1" w:rsidRPr="009A040E" w:rsidRDefault="00D43DD8" w:rsidP="00481A59">
      <w:pPr>
        <w:pStyle w:val="Textnormln"/>
        <w:ind w:left="426"/>
        <w:rPr>
          <w:sz w:val="20"/>
          <w:szCs w:val="20"/>
        </w:rPr>
      </w:pPr>
      <w:r w:rsidRPr="009A040E">
        <w:rPr>
          <w:sz w:val="20"/>
          <w:szCs w:val="20"/>
        </w:rPr>
        <w:t>(dále jen „</w:t>
      </w:r>
      <w:r w:rsidR="0047019E" w:rsidRPr="009A040E">
        <w:rPr>
          <w:sz w:val="20"/>
          <w:szCs w:val="20"/>
        </w:rPr>
        <w:t>pojistník</w:t>
      </w:r>
      <w:r w:rsidR="00D50EF1" w:rsidRPr="009A040E">
        <w:rPr>
          <w:sz w:val="20"/>
          <w:szCs w:val="20"/>
        </w:rPr>
        <w:t>“)</w:t>
      </w:r>
    </w:p>
    <w:p w14:paraId="7959C737" w14:textId="77777777" w:rsidR="00D50EF1" w:rsidRPr="009A040E" w:rsidRDefault="00D50EF1" w:rsidP="00481A59">
      <w:pPr>
        <w:pStyle w:val="Textnormln"/>
        <w:ind w:left="426"/>
        <w:rPr>
          <w:sz w:val="20"/>
          <w:szCs w:val="20"/>
        </w:rPr>
      </w:pPr>
    </w:p>
    <w:p w14:paraId="043C7EB2" w14:textId="77777777" w:rsidR="00D50EF1" w:rsidRPr="009A040E" w:rsidRDefault="0047019E" w:rsidP="00481A59">
      <w:pPr>
        <w:pStyle w:val="Textnormln"/>
        <w:ind w:left="426"/>
        <w:rPr>
          <w:sz w:val="20"/>
          <w:szCs w:val="20"/>
          <w:shd w:val="clear" w:color="auto" w:fill="FFFF00"/>
        </w:rPr>
      </w:pPr>
      <w:r w:rsidRPr="009A040E">
        <w:rPr>
          <w:sz w:val="20"/>
          <w:szCs w:val="20"/>
        </w:rPr>
        <w:t>Pojistitel</w:t>
      </w:r>
      <w:r w:rsidR="00D50EF1" w:rsidRPr="009A040E">
        <w:rPr>
          <w:sz w:val="20"/>
          <w:szCs w:val="20"/>
        </w:rPr>
        <w:t>:</w:t>
      </w:r>
      <w:r w:rsidR="00D50EF1" w:rsidRPr="009A040E">
        <w:rPr>
          <w:sz w:val="20"/>
          <w:szCs w:val="20"/>
        </w:rPr>
        <w:tab/>
      </w:r>
      <w:r w:rsidR="00D50EF1" w:rsidRPr="009A040E">
        <w:rPr>
          <w:sz w:val="20"/>
          <w:szCs w:val="20"/>
        </w:rPr>
        <w:tab/>
      </w:r>
      <w:r w:rsidR="00D50EF1" w:rsidRPr="009A040E">
        <w:rPr>
          <w:sz w:val="20"/>
          <w:szCs w:val="20"/>
        </w:rPr>
        <w:tab/>
      </w:r>
      <w:r w:rsidR="00C42100" w:rsidRPr="009A040E">
        <w:rPr>
          <w:sz w:val="20"/>
          <w:szCs w:val="20"/>
        </w:rPr>
        <w:tab/>
      </w:r>
      <w:r w:rsidR="00D50EF1" w:rsidRPr="009A040E">
        <w:rPr>
          <w:sz w:val="20"/>
          <w:szCs w:val="20"/>
          <w:shd w:val="clear" w:color="auto" w:fill="FFFF00"/>
        </w:rPr>
        <w:t>……………………………………….……</w:t>
      </w:r>
    </w:p>
    <w:p w14:paraId="1FD533EE" w14:textId="77777777" w:rsidR="00D50EF1" w:rsidRPr="009A040E" w:rsidRDefault="00C42100" w:rsidP="00481A59">
      <w:pPr>
        <w:pStyle w:val="Textnormln"/>
        <w:ind w:left="426"/>
        <w:rPr>
          <w:sz w:val="20"/>
          <w:szCs w:val="20"/>
          <w:shd w:val="clear" w:color="auto" w:fill="FFFF00"/>
        </w:rPr>
      </w:pPr>
      <w:r w:rsidRPr="009A040E">
        <w:rPr>
          <w:sz w:val="20"/>
          <w:szCs w:val="20"/>
        </w:rPr>
        <w:t>sídlo:</w:t>
      </w:r>
      <w:r w:rsidRPr="009A040E">
        <w:rPr>
          <w:sz w:val="20"/>
          <w:szCs w:val="20"/>
        </w:rPr>
        <w:tab/>
      </w:r>
      <w:r w:rsidRPr="009A040E">
        <w:rPr>
          <w:sz w:val="20"/>
          <w:szCs w:val="20"/>
        </w:rPr>
        <w:tab/>
      </w:r>
      <w:r w:rsidRPr="009A040E">
        <w:rPr>
          <w:sz w:val="20"/>
          <w:szCs w:val="20"/>
        </w:rPr>
        <w:tab/>
      </w:r>
      <w:r w:rsidRPr="009A040E">
        <w:rPr>
          <w:sz w:val="20"/>
          <w:szCs w:val="20"/>
        </w:rPr>
        <w:tab/>
      </w:r>
      <w:r w:rsidR="00D50EF1" w:rsidRPr="009A040E">
        <w:rPr>
          <w:sz w:val="20"/>
          <w:szCs w:val="20"/>
          <w:shd w:val="clear" w:color="auto" w:fill="FFFF00"/>
        </w:rPr>
        <w:t>………………………………….…………</w:t>
      </w:r>
    </w:p>
    <w:p w14:paraId="5135ECF4" w14:textId="77777777" w:rsidR="00D50EF1" w:rsidRPr="009A040E" w:rsidRDefault="00D50EF1" w:rsidP="00481A59">
      <w:pPr>
        <w:pStyle w:val="Textnormln"/>
        <w:ind w:left="426"/>
        <w:rPr>
          <w:sz w:val="20"/>
          <w:szCs w:val="20"/>
          <w:shd w:val="clear" w:color="auto" w:fill="FFFF00"/>
        </w:rPr>
      </w:pPr>
      <w:proofErr w:type="gramStart"/>
      <w:r w:rsidRPr="009A040E">
        <w:rPr>
          <w:bCs/>
          <w:sz w:val="20"/>
          <w:szCs w:val="20"/>
        </w:rPr>
        <w:t>oprávněn(i) k podpisu</w:t>
      </w:r>
      <w:proofErr w:type="gramEnd"/>
      <w:r w:rsidRPr="009A040E">
        <w:rPr>
          <w:bCs/>
          <w:sz w:val="20"/>
          <w:szCs w:val="20"/>
        </w:rPr>
        <w:t xml:space="preserve"> smlouvy:</w:t>
      </w:r>
      <w:r w:rsidRPr="009A040E">
        <w:rPr>
          <w:bCs/>
          <w:sz w:val="20"/>
          <w:szCs w:val="20"/>
        </w:rPr>
        <w:tab/>
      </w:r>
      <w:r w:rsidRPr="009A040E">
        <w:rPr>
          <w:sz w:val="20"/>
          <w:szCs w:val="20"/>
          <w:shd w:val="clear" w:color="auto" w:fill="FFFF00"/>
        </w:rPr>
        <w:t>…………………………………….………</w:t>
      </w:r>
    </w:p>
    <w:p w14:paraId="1CD02F06" w14:textId="77777777" w:rsidR="00D50EF1" w:rsidRPr="009A040E" w:rsidRDefault="00C42100" w:rsidP="00481A59">
      <w:pPr>
        <w:pStyle w:val="Textnormln"/>
        <w:ind w:left="426"/>
        <w:rPr>
          <w:sz w:val="20"/>
          <w:szCs w:val="20"/>
          <w:shd w:val="clear" w:color="auto" w:fill="FFFF00"/>
        </w:rPr>
      </w:pPr>
      <w:r w:rsidRPr="009A040E">
        <w:rPr>
          <w:sz w:val="20"/>
          <w:szCs w:val="20"/>
        </w:rPr>
        <w:t>IČO:</w:t>
      </w:r>
      <w:r w:rsidRPr="009A040E">
        <w:rPr>
          <w:sz w:val="20"/>
          <w:szCs w:val="20"/>
        </w:rPr>
        <w:tab/>
      </w:r>
      <w:r w:rsidRPr="009A040E">
        <w:rPr>
          <w:sz w:val="20"/>
          <w:szCs w:val="20"/>
        </w:rPr>
        <w:tab/>
      </w:r>
      <w:r w:rsidRPr="009A040E">
        <w:rPr>
          <w:sz w:val="20"/>
          <w:szCs w:val="20"/>
        </w:rPr>
        <w:tab/>
      </w:r>
      <w:r w:rsidRPr="009A040E">
        <w:rPr>
          <w:sz w:val="20"/>
          <w:szCs w:val="20"/>
        </w:rPr>
        <w:tab/>
      </w:r>
      <w:r w:rsidR="00D50EF1" w:rsidRPr="009A040E">
        <w:rPr>
          <w:sz w:val="20"/>
          <w:szCs w:val="20"/>
          <w:shd w:val="clear" w:color="auto" w:fill="FFFF00"/>
        </w:rPr>
        <w:t>……………………</w:t>
      </w:r>
    </w:p>
    <w:p w14:paraId="79A8BF9C" w14:textId="77777777" w:rsidR="00D50EF1" w:rsidRPr="009A040E" w:rsidRDefault="00C42100" w:rsidP="00481A59">
      <w:pPr>
        <w:pStyle w:val="Textnormln"/>
        <w:ind w:left="426"/>
        <w:rPr>
          <w:sz w:val="20"/>
          <w:szCs w:val="20"/>
          <w:shd w:val="clear" w:color="auto" w:fill="FFFF00"/>
        </w:rPr>
      </w:pPr>
      <w:r w:rsidRPr="009A040E">
        <w:rPr>
          <w:sz w:val="20"/>
          <w:szCs w:val="20"/>
        </w:rPr>
        <w:t xml:space="preserve">DIČ: </w:t>
      </w:r>
      <w:r w:rsidRPr="009A040E">
        <w:rPr>
          <w:sz w:val="20"/>
          <w:szCs w:val="20"/>
        </w:rPr>
        <w:tab/>
      </w:r>
      <w:r w:rsidRPr="009A040E">
        <w:rPr>
          <w:sz w:val="20"/>
          <w:szCs w:val="20"/>
        </w:rPr>
        <w:tab/>
      </w:r>
      <w:r w:rsidRPr="009A040E">
        <w:rPr>
          <w:sz w:val="20"/>
          <w:szCs w:val="20"/>
        </w:rPr>
        <w:tab/>
      </w:r>
      <w:r w:rsidRPr="009A040E">
        <w:rPr>
          <w:sz w:val="20"/>
          <w:szCs w:val="20"/>
        </w:rPr>
        <w:tab/>
      </w:r>
      <w:r w:rsidR="00D50EF1" w:rsidRPr="009A040E">
        <w:rPr>
          <w:sz w:val="20"/>
          <w:szCs w:val="20"/>
          <w:shd w:val="clear" w:color="auto" w:fill="FFFF00"/>
        </w:rPr>
        <w:t>……………………</w:t>
      </w:r>
    </w:p>
    <w:p w14:paraId="59CBB9FB" w14:textId="77777777" w:rsidR="00D50EF1" w:rsidRPr="009A040E" w:rsidRDefault="00C42100" w:rsidP="00481A59">
      <w:pPr>
        <w:pStyle w:val="Textnormln"/>
        <w:ind w:left="426"/>
        <w:rPr>
          <w:sz w:val="20"/>
          <w:szCs w:val="20"/>
          <w:shd w:val="clear" w:color="auto" w:fill="FFFF00"/>
        </w:rPr>
      </w:pPr>
      <w:r w:rsidRPr="009A040E">
        <w:rPr>
          <w:sz w:val="20"/>
          <w:szCs w:val="20"/>
        </w:rPr>
        <w:t>bankovní spojení:</w:t>
      </w:r>
      <w:r w:rsidRPr="009A040E">
        <w:rPr>
          <w:sz w:val="20"/>
          <w:szCs w:val="20"/>
        </w:rPr>
        <w:tab/>
      </w:r>
      <w:r w:rsidRPr="009A040E">
        <w:rPr>
          <w:sz w:val="20"/>
          <w:szCs w:val="20"/>
        </w:rPr>
        <w:tab/>
      </w:r>
      <w:r w:rsidR="00195AB8">
        <w:rPr>
          <w:sz w:val="20"/>
          <w:szCs w:val="20"/>
        </w:rPr>
        <w:tab/>
      </w:r>
      <w:r w:rsidR="00D50EF1" w:rsidRPr="009A040E">
        <w:rPr>
          <w:sz w:val="20"/>
          <w:szCs w:val="20"/>
          <w:shd w:val="clear" w:color="auto" w:fill="FFFF00"/>
        </w:rPr>
        <w:t>……………………</w:t>
      </w:r>
    </w:p>
    <w:p w14:paraId="77AACB31" w14:textId="77777777" w:rsidR="00D50EF1" w:rsidRPr="009A040E" w:rsidRDefault="00C42100" w:rsidP="00481A59">
      <w:pPr>
        <w:pStyle w:val="Textnormln"/>
        <w:ind w:left="426"/>
        <w:rPr>
          <w:sz w:val="20"/>
          <w:szCs w:val="20"/>
          <w:shd w:val="clear" w:color="auto" w:fill="FFFF00"/>
        </w:rPr>
      </w:pPr>
      <w:r w:rsidRPr="009A040E">
        <w:rPr>
          <w:sz w:val="20"/>
          <w:szCs w:val="20"/>
        </w:rPr>
        <w:t>číslo účtu:</w:t>
      </w:r>
      <w:r w:rsidRPr="009A040E">
        <w:rPr>
          <w:sz w:val="20"/>
          <w:szCs w:val="20"/>
        </w:rPr>
        <w:tab/>
      </w:r>
      <w:r w:rsidRPr="009A040E">
        <w:rPr>
          <w:sz w:val="20"/>
          <w:szCs w:val="20"/>
        </w:rPr>
        <w:tab/>
      </w:r>
      <w:r w:rsidRPr="009A040E">
        <w:rPr>
          <w:sz w:val="20"/>
          <w:szCs w:val="20"/>
        </w:rPr>
        <w:tab/>
      </w:r>
      <w:r w:rsidR="00195AB8">
        <w:rPr>
          <w:sz w:val="20"/>
          <w:szCs w:val="20"/>
        </w:rPr>
        <w:tab/>
      </w:r>
      <w:r w:rsidR="00D50EF1" w:rsidRPr="009A040E">
        <w:rPr>
          <w:sz w:val="20"/>
          <w:szCs w:val="20"/>
          <w:shd w:val="clear" w:color="auto" w:fill="FFFF00"/>
        </w:rPr>
        <w:t>……………………</w:t>
      </w:r>
    </w:p>
    <w:p w14:paraId="6E41FE0D" w14:textId="77777777" w:rsidR="00D50EF1" w:rsidRPr="009A040E" w:rsidRDefault="00D50EF1" w:rsidP="00481A59">
      <w:pPr>
        <w:pStyle w:val="Textnormln"/>
        <w:ind w:left="426"/>
        <w:rPr>
          <w:sz w:val="20"/>
          <w:szCs w:val="20"/>
          <w:shd w:val="clear" w:color="auto" w:fill="FFFF00"/>
        </w:rPr>
      </w:pPr>
      <w:r w:rsidRPr="009A040E">
        <w:rPr>
          <w:sz w:val="20"/>
          <w:szCs w:val="20"/>
        </w:rPr>
        <w:t>zápis v obchodním rejstříku:</w:t>
      </w:r>
      <w:r w:rsidRPr="009A040E">
        <w:rPr>
          <w:sz w:val="20"/>
          <w:szCs w:val="20"/>
        </w:rPr>
        <w:tab/>
      </w:r>
      <w:r w:rsidRPr="009A040E">
        <w:rPr>
          <w:sz w:val="20"/>
          <w:szCs w:val="20"/>
          <w:shd w:val="clear" w:color="auto" w:fill="FFFF00"/>
        </w:rPr>
        <w:t>………………………………………….……</w:t>
      </w:r>
    </w:p>
    <w:p w14:paraId="74BC1E19" w14:textId="77777777" w:rsidR="00D50EF1" w:rsidRPr="009A040E" w:rsidRDefault="00D50EF1" w:rsidP="00481A59">
      <w:pPr>
        <w:pStyle w:val="Textnormln"/>
        <w:ind w:left="426"/>
        <w:rPr>
          <w:sz w:val="20"/>
          <w:szCs w:val="20"/>
        </w:rPr>
      </w:pPr>
      <w:r w:rsidRPr="009A040E">
        <w:rPr>
          <w:sz w:val="20"/>
          <w:szCs w:val="20"/>
        </w:rPr>
        <w:t>tel.</w:t>
      </w:r>
      <w:r w:rsidRPr="009A040E">
        <w:rPr>
          <w:sz w:val="20"/>
          <w:szCs w:val="20"/>
          <w:shd w:val="clear" w:color="auto" w:fill="FFFF00"/>
        </w:rPr>
        <w:t xml:space="preserve"> ……………………</w:t>
      </w:r>
      <w:r w:rsidRPr="009A040E">
        <w:rPr>
          <w:sz w:val="20"/>
          <w:szCs w:val="20"/>
        </w:rPr>
        <w:t xml:space="preserve">: </w:t>
      </w:r>
      <w:r w:rsidRPr="009A040E">
        <w:rPr>
          <w:sz w:val="20"/>
          <w:szCs w:val="20"/>
        </w:rPr>
        <w:tab/>
      </w:r>
      <w:r w:rsidRPr="009A040E">
        <w:rPr>
          <w:sz w:val="20"/>
          <w:szCs w:val="20"/>
        </w:rPr>
        <w:tab/>
        <w:t>e-mail:</w:t>
      </w:r>
      <w:r w:rsidRPr="009A040E">
        <w:rPr>
          <w:sz w:val="20"/>
          <w:szCs w:val="20"/>
          <w:shd w:val="clear" w:color="auto" w:fill="FFFF00"/>
        </w:rPr>
        <w:t xml:space="preserve"> ……………………</w:t>
      </w:r>
    </w:p>
    <w:p w14:paraId="6FDB9C24" w14:textId="77777777" w:rsidR="00D50EF1" w:rsidRPr="009A040E" w:rsidRDefault="0047019E" w:rsidP="00481A59">
      <w:pPr>
        <w:pStyle w:val="Textnormln"/>
        <w:ind w:left="426"/>
        <w:rPr>
          <w:sz w:val="20"/>
          <w:szCs w:val="20"/>
        </w:rPr>
      </w:pPr>
      <w:r w:rsidRPr="009A040E">
        <w:rPr>
          <w:sz w:val="20"/>
          <w:szCs w:val="20"/>
        </w:rPr>
        <w:t>(dále jen „pojistitel</w:t>
      </w:r>
      <w:r w:rsidR="00D50EF1" w:rsidRPr="009A040E">
        <w:rPr>
          <w:sz w:val="20"/>
          <w:szCs w:val="20"/>
        </w:rPr>
        <w:t>“)</w:t>
      </w:r>
    </w:p>
    <w:p w14:paraId="5702030B" w14:textId="77777777" w:rsidR="00D50EF1" w:rsidRPr="009A040E" w:rsidRDefault="00D50EF1" w:rsidP="00481A59">
      <w:pPr>
        <w:pStyle w:val="Textnormln"/>
        <w:ind w:left="426"/>
        <w:rPr>
          <w:sz w:val="20"/>
          <w:szCs w:val="20"/>
        </w:rPr>
      </w:pPr>
    </w:p>
    <w:p w14:paraId="033BA17B" w14:textId="77777777" w:rsidR="0083289A" w:rsidRPr="009A040E" w:rsidRDefault="0083289A" w:rsidP="007A5FA7">
      <w:pPr>
        <w:pStyle w:val="Nadpislennbod"/>
        <w:numPr>
          <w:ilvl w:val="0"/>
          <w:numId w:val="9"/>
        </w:numPr>
        <w:tabs>
          <w:tab w:val="left" w:pos="426"/>
        </w:tabs>
        <w:ind w:left="426" w:hanging="426"/>
        <w:rPr>
          <w:sz w:val="20"/>
          <w:szCs w:val="20"/>
        </w:rPr>
      </w:pPr>
      <w:r w:rsidRPr="009A040E">
        <w:rPr>
          <w:sz w:val="20"/>
          <w:szCs w:val="20"/>
        </w:rPr>
        <w:t>Předmět smlouvy</w:t>
      </w:r>
    </w:p>
    <w:p w14:paraId="21AE8F0D" w14:textId="2835E8C0" w:rsidR="0083289A" w:rsidRPr="009A040E" w:rsidRDefault="0083289A" w:rsidP="00481A59">
      <w:pPr>
        <w:pStyle w:val="Textnormln"/>
        <w:ind w:left="426"/>
        <w:rPr>
          <w:sz w:val="20"/>
          <w:szCs w:val="20"/>
        </w:rPr>
      </w:pPr>
      <w:r w:rsidRPr="009A040E">
        <w:rPr>
          <w:sz w:val="20"/>
          <w:szCs w:val="20"/>
        </w:rPr>
        <w:t xml:space="preserve">Předmětem této smlouvy je závazek pojistitele poskytnout </w:t>
      </w:r>
      <w:r w:rsidR="00CC6C57" w:rsidRPr="009A040E">
        <w:rPr>
          <w:sz w:val="20"/>
          <w:szCs w:val="20"/>
        </w:rPr>
        <w:t>pojistníkovi</w:t>
      </w:r>
      <w:r w:rsidRPr="009A040E">
        <w:rPr>
          <w:sz w:val="20"/>
          <w:szCs w:val="20"/>
        </w:rPr>
        <w:t xml:space="preserve"> nebo třetí osobě pojistné plnění, nastane-li pojistná událost</w:t>
      </w:r>
      <w:r w:rsidR="00BE0217">
        <w:rPr>
          <w:sz w:val="20"/>
          <w:szCs w:val="20"/>
        </w:rPr>
        <w:t xml:space="preserve"> blíže specifikovaná v pojistné smlouvě</w:t>
      </w:r>
      <w:r w:rsidR="00937F8C">
        <w:rPr>
          <w:sz w:val="20"/>
          <w:szCs w:val="20"/>
        </w:rPr>
        <w:t xml:space="preserve"> a jejích přílohách</w:t>
      </w:r>
      <w:r w:rsidRPr="009A040E">
        <w:rPr>
          <w:sz w:val="20"/>
          <w:szCs w:val="20"/>
        </w:rPr>
        <w:t>, a pojistník se zavazuje z</w:t>
      </w:r>
      <w:r w:rsidR="00C42100" w:rsidRPr="009A040E">
        <w:rPr>
          <w:sz w:val="20"/>
          <w:szCs w:val="20"/>
        </w:rPr>
        <w:t>aplatit pojistiteli pojistné ve </w:t>
      </w:r>
      <w:r w:rsidRPr="009A040E">
        <w:rPr>
          <w:sz w:val="20"/>
          <w:szCs w:val="20"/>
        </w:rPr>
        <w:t>výši dle dalších ustanovení smlouvy.</w:t>
      </w:r>
    </w:p>
    <w:p w14:paraId="40B2B560" w14:textId="77777777" w:rsidR="00EC1A80" w:rsidRPr="009A040E" w:rsidRDefault="00EC1A80" w:rsidP="00481A59">
      <w:pPr>
        <w:pStyle w:val="Textnormln"/>
        <w:ind w:left="426"/>
        <w:rPr>
          <w:sz w:val="20"/>
          <w:szCs w:val="20"/>
        </w:rPr>
      </w:pPr>
    </w:p>
    <w:p w14:paraId="22E4F194" w14:textId="64B7D0D1" w:rsidR="00EC1A80" w:rsidRPr="009A040E" w:rsidRDefault="00EC1A80" w:rsidP="00481A59">
      <w:pPr>
        <w:pStyle w:val="Textnormln"/>
        <w:ind w:left="426"/>
        <w:rPr>
          <w:sz w:val="20"/>
          <w:szCs w:val="20"/>
        </w:rPr>
      </w:pPr>
      <w:r w:rsidRPr="009A040E">
        <w:rPr>
          <w:sz w:val="20"/>
          <w:szCs w:val="20"/>
        </w:rPr>
        <w:t xml:space="preserve">Předmět smlouvy je v podrobnostech definován </w:t>
      </w:r>
      <w:r w:rsidR="00602B2D" w:rsidRPr="009A040E">
        <w:rPr>
          <w:sz w:val="20"/>
          <w:szCs w:val="20"/>
        </w:rPr>
        <w:t>touto</w:t>
      </w:r>
      <w:r w:rsidR="00C902AB" w:rsidRPr="009A040E">
        <w:rPr>
          <w:sz w:val="20"/>
          <w:szCs w:val="20"/>
        </w:rPr>
        <w:t xml:space="preserve"> smlouvou</w:t>
      </w:r>
      <w:r w:rsidR="003329D8">
        <w:rPr>
          <w:sz w:val="20"/>
          <w:szCs w:val="20"/>
        </w:rPr>
        <w:t xml:space="preserve"> a jejími přílohami</w:t>
      </w:r>
      <w:r w:rsidRPr="009A040E">
        <w:rPr>
          <w:sz w:val="20"/>
          <w:szCs w:val="20"/>
        </w:rPr>
        <w:t>.</w:t>
      </w:r>
      <w:r w:rsidR="001638D2" w:rsidRPr="009A040E">
        <w:rPr>
          <w:sz w:val="20"/>
          <w:szCs w:val="20"/>
        </w:rPr>
        <w:t xml:space="preserve"> </w:t>
      </w:r>
    </w:p>
    <w:p w14:paraId="44147C1A" w14:textId="77777777" w:rsidR="0083289A" w:rsidRPr="009A040E" w:rsidRDefault="0083289A" w:rsidP="00481A59">
      <w:pPr>
        <w:pStyle w:val="Textnormln"/>
        <w:ind w:left="426"/>
        <w:rPr>
          <w:sz w:val="20"/>
          <w:szCs w:val="20"/>
        </w:rPr>
      </w:pPr>
    </w:p>
    <w:p w14:paraId="60E9DA45" w14:textId="77777777" w:rsidR="007D3650" w:rsidRPr="009A040E" w:rsidRDefault="007D3650" w:rsidP="007A5FA7">
      <w:pPr>
        <w:pStyle w:val="Nadpislennbod"/>
        <w:numPr>
          <w:ilvl w:val="0"/>
          <w:numId w:val="9"/>
        </w:numPr>
        <w:tabs>
          <w:tab w:val="left" w:pos="426"/>
        </w:tabs>
        <w:ind w:left="426" w:hanging="426"/>
        <w:rPr>
          <w:sz w:val="20"/>
          <w:szCs w:val="20"/>
        </w:rPr>
      </w:pPr>
      <w:r w:rsidRPr="009A040E">
        <w:rPr>
          <w:sz w:val="20"/>
          <w:szCs w:val="20"/>
        </w:rPr>
        <w:t>Doba poskytování předmětu smlouvy</w:t>
      </w:r>
    </w:p>
    <w:p w14:paraId="06676754" w14:textId="4091C992" w:rsidR="007D3650" w:rsidRPr="009A040E" w:rsidRDefault="007D3650" w:rsidP="00481A59">
      <w:pPr>
        <w:pStyle w:val="Textnormln"/>
        <w:ind w:left="426"/>
        <w:rPr>
          <w:sz w:val="20"/>
          <w:szCs w:val="20"/>
        </w:rPr>
      </w:pPr>
      <w:r w:rsidRPr="009A040E">
        <w:rPr>
          <w:sz w:val="20"/>
          <w:szCs w:val="20"/>
        </w:rPr>
        <w:t xml:space="preserve">Doba poskytování předmětu smlouvy je stanovena v délce </w:t>
      </w:r>
      <w:r w:rsidR="0017449B">
        <w:rPr>
          <w:sz w:val="20"/>
          <w:szCs w:val="20"/>
        </w:rPr>
        <w:t>36</w:t>
      </w:r>
      <w:r w:rsidRPr="009A040E">
        <w:rPr>
          <w:sz w:val="20"/>
          <w:szCs w:val="20"/>
        </w:rPr>
        <w:t xml:space="preserve"> měsíců od nabytí účinnosti smlouvy.</w:t>
      </w:r>
    </w:p>
    <w:p w14:paraId="47F3C853" w14:textId="77777777" w:rsidR="007D3650" w:rsidRPr="009A040E" w:rsidRDefault="007D3650" w:rsidP="00481A59">
      <w:pPr>
        <w:pStyle w:val="Textnormln"/>
        <w:ind w:left="426"/>
        <w:rPr>
          <w:sz w:val="20"/>
          <w:szCs w:val="20"/>
        </w:rPr>
      </w:pPr>
    </w:p>
    <w:p w14:paraId="6E58E494" w14:textId="77777777" w:rsidR="00D50EF1" w:rsidRPr="009A040E" w:rsidRDefault="00D50EF1" w:rsidP="007A5FA7">
      <w:pPr>
        <w:pStyle w:val="Nadpislennbod"/>
        <w:numPr>
          <w:ilvl w:val="0"/>
          <w:numId w:val="9"/>
        </w:numPr>
        <w:tabs>
          <w:tab w:val="left" w:pos="426"/>
        </w:tabs>
        <w:ind w:left="426" w:hanging="426"/>
        <w:rPr>
          <w:sz w:val="20"/>
          <w:szCs w:val="20"/>
        </w:rPr>
      </w:pPr>
      <w:r w:rsidRPr="009A040E">
        <w:rPr>
          <w:sz w:val="20"/>
          <w:szCs w:val="20"/>
        </w:rPr>
        <w:lastRenderedPageBreak/>
        <w:t>Cena</w:t>
      </w:r>
    </w:p>
    <w:p w14:paraId="6345E618" w14:textId="77777777" w:rsidR="00B83D9C" w:rsidRPr="009A040E" w:rsidRDefault="007B3595" w:rsidP="00481A59">
      <w:pPr>
        <w:pStyle w:val="Textnormln"/>
        <w:ind w:left="426"/>
        <w:rPr>
          <w:sz w:val="20"/>
          <w:szCs w:val="20"/>
        </w:rPr>
      </w:pPr>
      <w:r w:rsidRPr="009A040E">
        <w:rPr>
          <w:sz w:val="20"/>
          <w:szCs w:val="20"/>
        </w:rPr>
        <w:t>C</w:t>
      </w:r>
      <w:r w:rsidR="00B83D9C" w:rsidRPr="009A040E">
        <w:rPr>
          <w:sz w:val="20"/>
          <w:szCs w:val="20"/>
        </w:rPr>
        <w:t>ena za plnění předmětu smlouvy</w:t>
      </w:r>
      <w:r w:rsidR="008917EE" w:rsidRPr="009A040E">
        <w:rPr>
          <w:sz w:val="20"/>
          <w:szCs w:val="20"/>
        </w:rPr>
        <w:t xml:space="preserve"> za jeden rok (dále jen „roční pojistné“)</w:t>
      </w:r>
      <w:r w:rsidR="00B83D9C" w:rsidRPr="009A040E">
        <w:rPr>
          <w:sz w:val="20"/>
          <w:szCs w:val="20"/>
        </w:rPr>
        <w:t xml:space="preserve"> činí </w:t>
      </w:r>
      <w:r w:rsidRPr="009A040E">
        <w:rPr>
          <w:sz w:val="20"/>
          <w:szCs w:val="20"/>
          <w:highlight w:val="yellow"/>
        </w:rPr>
        <w:t>………………</w:t>
      </w:r>
      <w:r w:rsidRPr="009A040E">
        <w:rPr>
          <w:sz w:val="20"/>
          <w:szCs w:val="20"/>
        </w:rPr>
        <w:t> </w:t>
      </w:r>
      <w:r w:rsidR="00B83D9C" w:rsidRPr="009A040E">
        <w:rPr>
          <w:sz w:val="20"/>
          <w:szCs w:val="20"/>
        </w:rPr>
        <w:t>Kč</w:t>
      </w:r>
      <w:r w:rsidRPr="009A040E">
        <w:rPr>
          <w:sz w:val="20"/>
          <w:szCs w:val="20"/>
        </w:rPr>
        <w:t>.</w:t>
      </w:r>
    </w:p>
    <w:p w14:paraId="0B9908F4" w14:textId="77777777" w:rsidR="00D50EF1" w:rsidRPr="009A040E" w:rsidRDefault="00D50EF1" w:rsidP="00481A59">
      <w:pPr>
        <w:pStyle w:val="Textnormln"/>
        <w:ind w:left="426"/>
        <w:rPr>
          <w:sz w:val="20"/>
          <w:szCs w:val="20"/>
        </w:rPr>
      </w:pPr>
    </w:p>
    <w:p w14:paraId="08F93124" w14:textId="77777777" w:rsidR="00D50EF1" w:rsidRPr="009A040E" w:rsidRDefault="00D50EF1" w:rsidP="007A5FA7">
      <w:pPr>
        <w:pStyle w:val="Nadpislennbod"/>
        <w:numPr>
          <w:ilvl w:val="0"/>
          <w:numId w:val="9"/>
        </w:numPr>
        <w:tabs>
          <w:tab w:val="left" w:pos="426"/>
        </w:tabs>
        <w:ind w:left="426" w:hanging="426"/>
        <w:rPr>
          <w:sz w:val="20"/>
          <w:szCs w:val="20"/>
        </w:rPr>
      </w:pPr>
      <w:r w:rsidRPr="009A040E">
        <w:rPr>
          <w:sz w:val="20"/>
          <w:szCs w:val="20"/>
        </w:rPr>
        <w:t>Platební podmínky</w:t>
      </w:r>
    </w:p>
    <w:p w14:paraId="5ADEE3E7" w14:textId="77777777" w:rsidR="00D50EF1" w:rsidRPr="009A040E" w:rsidRDefault="00D50EF1" w:rsidP="00481A59">
      <w:pPr>
        <w:pStyle w:val="Textnormln"/>
        <w:ind w:left="426"/>
        <w:rPr>
          <w:sz w:val="20"/>
          <w:szCs w:val="20"/>
        </w:rPr>
      </w:pPr>
      <w:r w:rsidRPr="009A040E">
        <w:rPr>
          <w:sz w:val="20"/>
          <w:szCs w:val="20"/>
        </w:rPr>
        <w:t>Pojistné za všechna pojištění sjednaná v pojistné smlouvě je běžným pojistným.</w:t>
      </w:r>
    </w:p>
    <w:p w14:paraId="33DA0D1B" w14:textId="77777777" w:rsidR="00720FC3" w:rsidRPr="009A040E" w:rsidRDefault="00720FC3" w:rsidP="00481A59">
      <w:pPr>
        <w:pStyle w:val="Textnormln"/>
        <w:ind w:left="426"/>
        <w:rPr>
          <w:sz w:val="20"/>
          <w:szCs w:val="20"/>
        </w:rPr>
      </w:pPr>
    </w:p>
    <w:p w14:paraId="4F3585C5" w14:textId="77777777" w:rsidR="00D50EF1" w:rsidRPr="009A040E" w:rsidRDefault="00D50EF1" w:rsidP="00481A59">
      <w:pPr>
        <w:pStyle w:val="Textnormln"/>
        <w:ind w:left="426"/>
        <w:rPr>
          <w:sz w:val="20"/>
          <w:szCs w:val="20"/>
        </w:rPr>
      </w:pPr>
      <w:r w:rsidRPr="009A040E">
        <w:rPr>
          <w:sz w:val="20"/>
          <w:szCs w:val="20"/>
        </w:rPr>
        <w:t>Úhrada pojistného bude prováděna v </w:t>
      </w:r>
      <w:r w:rsidR="008917EE" w:rsidRPr="009A040E">
        <w:rPr>
          <w:sz w:val="20"/>
          <w:szCs w:val="20"/>
        </w:rPr>
        <w:t>české měně</w:t>
      </w:r>
      <w:r w:rsidRPr="009A040E">
        <w:rPr>
          <w:sz w:val="20"/>
          <w:szCs w:val="20"/>
        </w:rPr>
        <w:t>.</w:t>
      </w:r>
    </w:p>
    <w:p w14:paraId="5359C2E9" w14:textId="77777777" w:rsidR="00720FC3" w:rsidRPr="009A040E" w:rsidRDefault="00720FC3" w:rsidP="00481A59">
      <w:pPr>
        <w:pStyle w:val="Textnormln"/>
        <w:ind w:left="426"/>
        <w:rPr>
          <w:sz w:val="20"/>
          <w:szCs w:val="20"/>
        </w:rPr>
      </w:pPr>
    </w:p>
    <w:p w14:paraId="35975783" w14:textId="77777777" w:rsidR="00D50EF1" w:rsidRPr="009A040E" w:rsidRDefault="00D50EF1" w:rsidP="00481A59">
      <w:pPr>
        <w:pStyle w:val="Textnormln"/>
        <w:ind w:left="426"/>
        <w:rPr>
          <w:sz w:val="20"/>
          <w:szCs w:val="20"/>
        </w:rPr>
      </w:pPr>
      <w:r w:rsidRPr="009A040E">
        <w:rPr>
          <w:sz w:val="20"/>
          <w:szCs w:val="20"/>
        </w:rPr>
        <w:t>R</w:t>
      </w:r>
      <w:r w:rsidR="0047019E" w:rsidRPr="009A040E">
        <w:rPr>
          <w:sz w:val="20"/>
          <w:szCs w:val="20"/>
        </w:rPr>
        <w:t>oční pojistné bude pojistník</w:t>
      </w:r>
      <w:r w:rsidRPr="009A040E">
        <w:rPr>
          <w:sz w:val="20"/>
          <w:szCs w:val="20"/>
        </w:rPr>
        <w:t xml:space="preserve"> hradit ve dvou polo</w:t>
      </w:r>
      <w:r w:rsidR="008917EE" w:rsidRPr="009A040E">
        <w:rPr>
          <w:sz w:val="20"/>
          <w:szCs w:val="20"/>
        </w:rPr>
        <w:t>letních splátkách</w:t>
      </w:r>
      <w:r w:rsidR="007B3595" w:rsidRPr="009A040E">
        <w:rPr>
          <w:sz w:val="20"/>
          <w:szCs w:val="20"/>
        </w:rPr>
        <w:t xml:space="preserve"> splatných do 31. 1. a 31. </w:t>
      </w:r>
      <w:r w:rsidR="00047895" w:rsidRPr="009A040E">
        <w:rPr>
          <w:sz w:val="20"/>
          <w:szCs w:val="20"/>
        </w:rPr>
        <w:t>7. příslušného kalendářního roku, za které je pojistné hrazeno</w:t>
      </w:r>
      <w:r w:rsidRPr="009A040E">
        <w:rPr>
          <w:sz w:val="20"/>
          <w:szCs w:val="20"/>
        </w:rPr>
        <w:t xml:space="preserve">. </w:t>
      </w:r>
    </w:p>
    <w:p w14:paraId="0A050187" w14:textId="77777777" w:rsidR="00D50EF1" w:rsidRPr="009A040E" w:rsidRDefault="00D50EF1" w:rsidP="00481A59">
      <w:pPr>
        <w:pStyle w:val="Textnormln"/>
        <w:ind w:left="426"/>
        <w:rPr>
          <w:sz w:val="20"/>
          <w:szCs w:val="20"/>
        </w:rPr>
      </w:pPr>
    </w:p>
    <w:p w14:paraId="7D184FB6" w14:textId="77777777" w:rsidR="001A454A" w:rsidRPr="009A040E" w:rsidRDefault="002A1F62" w:rsidP="007A5FA7">
      <w:pPr>
        <w:pStyle w:val="Nadpislennbod"/>
        <w:numPr>
          <w:ilvl w:val="0"/>
          <w:numId w:val="9"/>
        </w:numPr>
        <w:tabs>
          <w:tab w:val="left" w:pos="426"/>
        </w:tabs>
        <w:ind w:left="426" w:hanging="426"/>
        <w:rPr>
          <w:sz w:val="20"/>
          <w:szCs w:val="20"/>
        </w:rPr>
      </w:pPr>
      <w:r w:rsidRPr="009A040E">
        <w:rPr>
          <w:sz w:val="20"/>
          <w:szCs w:val="20"/>
        </w:rPr>
        <w:t>V</w:t>
      </w:r>
      <w:r w:rsidR="001A454A" w:rsidRPr="009A040E">
        <w:rPr>
          <w:sz w:val="20"/>
          <w:szCs w:val="20"/>
        </w:rPr>
        <w:t>yhrazen</w:t>
      </w:r>
      <w:r w:rsidR="00A71FE6" w:rsidRPr="009A040E">
        <w:rPr>
          <w:sz w:val="20"/>
          <w:szCs w:val="20"/>
        </w:rPr>
        <w:t>á změna</w:t>
      </w:r>
      <w:r w:rsidR="003B4647" w:rsidRPr="009A040E">
        <w:rPr>
          <w:sz w:val="20"/>
          <w:szCs w:val="20"/>
        </w:rPr>
        <w:t xml:space="preserve"> závazku</w:t>
      </w:r>
    </w:p>
    <w:p w14:paraId="28B6F7BF" w14:textId="77777777" w:rsidR="007B3595" w:rsidRPr="009A040E" w:rsidRDefault="007B3595" w:rsidP="007B3595">
      <w:pPr>
        <w:pStyle w:val="Textnormln"/>
        <w:ind w:left="426"/>
        <w:rPr>
          <w:sz w:val="20"/>
          <w:szCs w:val="20"/>
        </w:rPr>
      </w:pPr>
      <w:r w:rsidRPr="009A040E">
        <w:rPr>
          <w:sz w:val="20"/>
          <w:szCs w:val="20"/>
        </w:rPr>
        <w:t>Smluvní strany se dohodly na možnosti upravit dobu poskytování předmětu smlouvy při splnění níže uvedených podmínek.</w:t>
      </w:r>
    </w:p>
    <w:p w14:paraId="0E4B332E" w14:textId="77777777" w:rsidR="007B3595" w:rsidRPr="009A040E" w:rsidRDefault="007B3595" w:rsidP="007B3595">
      <w:pPr>
        <w:pStyle w:val="Textnormln"/>
        <w:ind w:left="426"/>
        <w:rPr>
          <w:sz w:val="20"/>
          <w:szCs w:val="20"/>
        </w:rPr>
      </w:pPr>
    </w:p>
    <w:p w14:paraId="75F7288D" w14:textId="28B42E6F" w:rsidR="007B3595" w:rsidRPr="009A040E" w:rsidRDefault="007B3595" w:rsidP="007B3595">
      <w:pPr>
        <w:pStyle w:val="Textnormln"/>
        <w:ind w:left="426"/>
        <w:rPr>
          <w:sz w:val="20"/>
          <w:szCs w:val="20"/>
        </w:rPr>
      </w:pPr>
      <w:r w:rsidRPr="009A040E">
        <w:rPr>
          <w:sz w:val="20"/>
          <w:szCs w:val="20"/>
        </w:rPr>
        <w:t xml:space="preserve">Doba poskytování předmětu smlouvy bude prodloužena o 12 měsíců v případě, že zadavatel nezahájí nebo neukončí </w:t>
      </w:r>
      <w:r w:rsidR="00E1555C">
        <w:rPr>
          <w:sz w:val="20"/>
          <w:szCs w:val="20"/>
        </w:rPr>
        <w:t>zadáv</w:t>
      </w:r>
      <w:r w:rsidR="00EB0CB3">
        <w:rPr>
          <w:sz w:val="20"/>
          <w:szCs w:val="20"/>
        </w:rPr>
        <w:t>ací řízení</w:t>
      </w:r>
      <w:r w:rsidR="00330311">
        <w:rPr>
          <w:sz w:val="20"/>
          <w:szCs w:val="20"/>
        </w:rPr>
        <w:t xml:space="preserve"> na v</w:t>
      </w:r>
      <w:r w:rsidR="00E1555C">
        <w:rPr>
          <w:sz w:val="20"/>
          <w:szCs w:val="20"/>
        </w:rPr>
        <w:t>eřejn</w:t>
      </w:r>
      <w:r w:rsidR="00330311">
        <w:rPr>
          <w:sz w:val="20"/>
          <w:szCs w:val="20"/>
        </w:rPr>
        <w:t>ou</w:t>
      </w:r>
      <w:r w:rsidRPr="009A040E">
        <w:rPr>
          <w:sz w:val="20"/>
          <w:szCs w:val="20"/>
        </w:rPr>
        <w:t xml:space="preserve"> zakázk</w:t>
      </w:r>
      <w:r w:rsidR="00330311">
        <w:rPr>
          <w:sz w:val="20"/>
          <w:szCs w:val="20"/>
        </w:rPr>
        <w:t>u</w:t>
      </w:r>
      <w:r w:rsidRPr="009A040E">
        <w:rPr>
          <w:sz w:val="20"/>
          <w:szCs w:val="20"/>
        </w:rPr>
        <w:t>, jejímž předmět</w:t>
      </w:r>
      <w:r w:rsidR="009A040E">
        <w:rPr>
          <w:sz w:val="20"/>
          <w:szCs w:val="20"/>
        </w:rPr>
        <w:t xml:space="preserve">em bude poskytování pojištění </w:t>
      </w:r>
      <w:r w:rsidR="008226F4">
        <w:rPr>
          <w:sz w:val="20"/>
          <w:szCs w:val="20"/>
        </w:rPr>
        <w:t>v</w:t>
      </w:r>
      <w:r w:rsidR="009A040E">
        <w:rPr>
          <w:sz w:val="20"/>
          <w:szCs w:val="20"/>
        </w:rPr>
        <w:t> </w:t>
      </w:r>
      <w:r w:rsidRPr="009A040E">
        <w:rPr>
          <w:sz w:val="20"/>
          <w:szCs w:val="20"/>
        </w:rPr>
        <w:t>obdobném rozsahu s touto veřejnou zakázkou tak, aby na sebe jednotlivá pojiště</w:t>
      </w:r>
      <w:r w:rsidR="008226F4">
        <w:rPr>
          <w:sz w:val="20"/>
          <w:szCs w:val="20"/>
        </w:rPr>
        <w:t>ní bezprostředně navazovala. Na </w:t>
      </w:r>
      <w:r w:rsidRPr="009A040E">
        <w:rPr>
          <w:sz w:val="20"/>
          <w:szCs w:val="20"/>
        </w:rPr>
        <w:t xml:space="preserve">základě této vyhrazené změny náleží dodavateli roční pojistné ve výši dle rozsahu </w:t>
      </w:r>
      <w:r w:rsidR="008226F4">
        <w:rPr>
          <w:sz w:val="20"/>
          <w:szCs w:val="20"/>
        </w:rPr>
        <w:t>pojistného krytí</w:t>
      </w:r>
      <w:r w:rsidRPr="009A040E">
        <w:rPr>
          <w:sz w:val="20"/>
          <w:szCs w:val="20"/>
        </w:rPr>
        <w:t>.</w:t>
      </w:r>
    </w:p>
    <w:p w14:paraId="25DB95F2" w14:textId="77777777" w:rsidR="007B3595" w:rsidRPr="009A040E" w:rsidRDefault="007B3595" w:rsidP="007B3595">
      <w:pPr>
        <w:pStyle w:val="Textnormln"/>
        <w:ind w:left="426"/>
        <w:rPr>
          <w:sz w:val="20"/>
          <w:szCs w:val="20"/>
        </w:rPr>
      </w:pPr>
    </w:p>
    <w:p w14:paraId="74142DF7" w14:textId="77777777" w:rsidR="00D50EF1" w:rsidRPr="009A040E" w:rsidRDefault="00D50EF1" w:rsidP="007A5FA7">
      <w:pPr>
        <w:pStyle w:val="Nadpislennbod"/>
        <w:numPr>
          <w:ilvl w:val="0"/>
          <w:numId w:val="9"/>
        </w:numPr>
        <w:tabs>
          <w:tab w:val="left" w:pos="426"/>
        </w:tabs>
        <w:ind w:left="426" w:hanging="426"/>
        <w:rPr>
          <w:sz w:val="20"/>
          <w:szCs w:val="20"/>
        </w:rPr>
      </w:pPr>
      <w:r w:rsidRPr="009A040E">
        <w:rPr>
          <w:sz w:val="20"/>
          <w:szCs w:val="20"/>
        </w:rPr>
        <w:t>Odstoupení od smlouvy a ukončení smlouvy</w:t>
      </w:r>
    </w:p>
    <w:p w14:paraId="453460C1" w14:textId="51C5D640" w:rsidR="00D50EF1" w:rsidRPr="009A040E" w:rsidRDefault="0047019E" w:rsidP="00481A59">
      <w:pPr>
        <w:pStyle w:val="Textnormln"/>
        <w:ind w:left="426"/>
        <w:rPr>
          <w:sz w:val="20"/>
          <w:szCs w:val="20"/>
        </w:rPr>
      </w:pPr>
      <w:r w:rsidRPr="009A040E">
        <w:rPr>
          <w:sz w:val="20"/>
          <w:szCs w:val="20"/>
        </w:rPr>
        <w:t>Pojistník</w:t>
      </w:r>
      <w:r w:rsidR="00D50EF1" w:rsidRPr="009A040E">
        <w:rPr>
          <w:sz w:val="20"/>
          <w:szCs w:val="20"/>
        </w:rPr>
        <w:t xml:space="preserve"> má právo odstoupit od uzavřené smlouvy v případě, že </w:t>
      </w:r>
      <w:r w:rsidR="00D43DD8" w:rsidRPr="009A040E">
        <w:rPr>
          <w:sz w:val="20"/>
          <w:szCs w:val="20"/>
        </w:rPr>
        <w:t xml:space="preserve">vyjde najevo, že </w:t>
      </w:r>
      <w:r w:rsidRPr="009A040E">
        <w:rPr>
          <w:sz w:val="20"/>
          <w:szCs w:val="20"/>
        </w:rPr>
        <w:t>pojistitel</w:t>
      </w:r>
      <w:r w:rsidR="00D50EF1" w:rsidRPr="009A040E">
        <w:rPr>
          <w:sz w:val="20"/>
          <w:szCs w:val="20"/>
        </w:rPr>
        <w:t xml:space="preserve"> uvedl v</w:t>
      </w:r>
      <w:r w:rsidR="00D43DD8" w:rsidRPr="009A040E">
        <w:rPr>
          <w:sz w:val="20"/>
          <w:szCs w:val="20"/>
        </w:rPr>
        <w:t> </w:t>
      </w:r>
      <w:r w:rsidR="00D50EF1" w:rsidRPr="009A040E">
        <w:rPr>
          <w:sz w:val="20"/>
          <w:szCs w:val="20"/>
        </w:rPr>
        <w:t>nabídce</w:t>
      </w:r>
      <w:r w:rsidR="00DD1A9B">
        <w:rPr>
          <w:sz w:val="20"/>
          <w:szCs w:val="20"/>
        </w:rPr>
        <w:t xml:space="preserve"> na v</w:t>
      </w:r>
      <w:r w:rsidR="00D43DD8" w:rsidRPr="009A040E">
        <w:rPr>
          <w:sz w:val="20"/>
          <w:szCs w:val="20"/>
        </w:rPr>
        <w:t>eřejnou zakázku</w:t>
      </w:r>
      <w:r w:rsidR="00D50EF1" w:rsidRPr="009A040E">
        <w:rPr>
          <w:sz w:val="20"/>
          <w:szCs w:val="20"/>
        </w:rPr>
        <w:t xml:space="preserve"> informace nebo doklady, které neodpovídají skutečnosti a (zároveň) měly nebo mohly mít vliv na výsledek řízení</w:t>
      </w:r>
      <w:r w:rsidR="00E1555C">
        <w:rPr>
          <w:sz w:val="20"/>
          <w:szCs w:val="20"/>
        </w:rPr>
        <w:t xml:space="preserve"> pro zadání veřejné zakázky malého ro</w:t>
      </w:r>
      <w:r w:rsidR="00DD1A9B">
        <w:rPr>
          <w:sz w:val="20"/>
          <w:szCs w:val="20"/>
        </w:rPr>
        <w:t>zsahu, na základě kterého byla v</w:t>
      </w:r>
      <w:r w:rsidR="00E1555C">
        <w:rPr>
          <w:sz w:val="20"/>
          <w:szCs w:val="20"/>
        </w:rPr>
        <w:t>eřejná zakázka zadána</w:t>
      </w:r>
      <w:r w:rsidR="00D50EF1" w:rsidRPr="009A040E">
        <w:rPr>
          <w:sz w:val="20"/>
          <w:szCs w:val="20"/>
        </w:rPr>
        <w:t>.</w:t>
      </w:r>
    </w:p>
    <w:p w14:paraId="0570A7E8" w14:textId="77777777" w:rsidR="00720FC3" w:rsidRPr="009A040E" w:rsidRDefault="00720FC3" w:rsidP="00481A59">
      <w:pPr>
        <w:pStyle w:val="Textnormln"/>
        <w:ind w:left="426"/>
        <w:rPr>
          <w:sz w:val="20"/>
          <w:szCs w:val="20"/>
        </w:rPr>
      </w:pPr>
    </w:p>
    <w:p w14:paraId="4DE60FF3" w14:textId="77777777" w:rsidR="00D50EF1" w:rsidRPr="009A040E" w:rsidRDefault="0047019E" w:rsidP="00481A59">
      <w:pPr>
        <w:pStyle w:val="Textnormln"/>
        <w:ind w:left="426"/>
        <w:rPr>
          <w:sz w:val="20"/>
          <w:szCs w:val="20"/>
        </w:rPr>
      </w:pPr>
      <w:r w:rsidRPr="009A040E">
        <w:rPr>
          <w:sz w:val="20"/>
          <w:szCs w:val="20"/>
        </w:rPr>
        <w:t>Pojistitel</w:t>
      </w:r>
      <w:r w:rsidR="00D50EF1" w:rsidRPr="009A040E">
        <w:rPr>
          <w:sz w:val="20"/>
          <w:szCs w:val="20"/>
        </w:rPr>
        <w:t xml:space="preserve"> </w:t>
      </w:r>
      <w:r w:rsidR="00D43DD8" w:rsidRPr="009A040E">
        <w:rPr>
          <w:sz w:val="20"/>
          <w:szCs w:val="20"/>
        </w:rPr>
        <w:t>je</w:t>
      </w:r>
      <w:r w:rsidR="00D50EF1" w:rsidRPr="009A040E">
        <w:rPr>
          <w:sz w:val="20"/>
          <w:szCs w:val="20"/>
        </w:rPr>
        <w:t xml:space="preserve"> po dobu platnosti uzavřené smlouvy oprávněn smlouvu vypovědět</w:t>
      </w:r>
      <w:r w:rsidR="007B3595" w:rsidRPr="009A040E">
        <w:rPr>
          <w:sz w:val="20"/>
          <w:szCs w:val="20"/>
        </w:rPr>
        <w:t xml:space="preserve"> nebo od </w:t>
      </w:r>
      <w:r w:rsidR="00D50EF1" w:rsidRPr="009A040E">
        <w:rPr>
          <w:sz w:val="20"/>
          <w:szCs w:val="20"/>
        </w:rPr>
        <w:t>smlouvy odstoupit pouze ze zákonných důvodů.</w:t>
      </w:r>
    </w:p>
    <w:p w14:paraId="0DFEBE9D" w14:textId="77777777" w:rsidR="00D50EF1" w:rsidRPr="009A040E" w:rsidRDefault="00D50EF1" w:rsidP="00481A59">
      <w:pPr>
        <w:pStyle w:val="Textnormln"/>
        <w:ind w:left="426"/>
        <w:rPr>
          <w:sz w:val="20"/>
          <w:szCs w:val="20"/>
        </w:rPr>
      </w:pPr>
    </w:p>
    <w:p w14:paraId="00E33EA4" w14:textId="77777777" w:rsidR="00680151" w:rsidRPr="009A040E" w:rsidRDefault="00680151" w:rsidP="007A5FA7">
      <w:pPr>
        <w:pStyle w:val="Nadpislennbod"/>
        <w:numPr>
          <w:ilvl w:val="0"/>
          <w:numId w:val="9"/>
        </w:numPr>
        <w:tabs>
          <w:tab w:val="left" w:pos="426"/>
        </w:tabs>
        <w:ind w:left="426" w:hanging="426"/>
        <w:rPr>
          <w:sz w:val="20"/>
          <w:szCs w:val="20"/>
        </w:rPr>
      </w:pPr>
      <w:r w:rsidRPr="009A040E">
        <w:rPr>
          <w:sz w:val="20"/>
          <w:szCs w:val="20"/>
        </w:rPr>
        <w:t>Zastoupení pojistníka</w:t>
      </w:r>
    </w:p>
    <w:p w14:paraId="28E6D67F" w14:textId="02162646" w:rsidR="00680151" w:rsidRPr="009A040E" w:rsidRDefault="00680151" w:rsidP="00481A59">
      <w:pPr>
        <w:pStyle w:val="Textnormln"/>
        <w:ind w:left="426"/>
        <w:rPr>
          <w:sz w:val="20"/>
          <w:szCs w:val="20"/>
        </w:rPr>
      </w:pPr>
      <w:r w:rsidRPr="009A040E">
        <w:rPr>
          <w:sz w:val="20"/>
          <w:szCs w:val="20"/>
        </w:rPr>
        <w:t xml:space="preserve">K zastupování v oblasti pojištění a tedy i dle této smlouvy je </w:t>
      </w:r>
      <w:r w:rsidR="00696CFE" w:rsidRPr="009A040E">
        <w:rPr>
          <w:sz w:val="20"/>
          <w:szCs w:val="20"/>
        </w:rPr>
        <w:t>pojistníkem</w:t>
      </w:r>
      <w:r w:rsidRPr="009A040E">
        <w:rPr>
          <w:sz w:val="20"/>
          <w:szCs w:val="20"/>
        </w:rPr>
        <w:t xml:space="preserve"> </w:t>
      </w:r>
      <w:r w:rsidR="009A040E">
        <w:rPr>
          <w:sz w:val="20"/>
          <w:szCs w:val="20"/>
        </w:rPr>
        <w:t>na základě plné moci ze dne 07. 10. </w:t>
      </w:r>
      <w:r w:rsidRPr="009A040E">
        <w:rPr>
          <w:sz w:val="20"/>
          <w:szCs w:val="20"/>
        </w:rPr>
        <w:t xml:space="preserve">2014 zmocněna jako makléř společnost </w:t>
      </w:r>
      <w:proofErr w:type="spellStart"/>
      <w:r w:rsidRPr="009A040E">
        <w:rPr>
          <w:sz w:val="20"/>
          <w:szCs w:val="20"/>
        </w:rPr>
        <w:t>ib</w:t>
      </w:r>
      <w:proofErr w:type="spellEnd"/>
      <w:r w:rsidRPr="009A040E">
        <w:rPr>
          <w:sz w:val="20"/>
          <w:szCs w:val="20"/>
        </w:rPr>
        <w:t xml:space="preserve"> PROFI s.r.o., se sídlem Praha 5 – Smíchov, Klicperova</w:t>
      </w:r>
      <w:r w:rsidR="00DD1A9B">
        <w:rPr>
          <w:sz w:val="20"/>
          <w:szCs w:val="20"/>
        </w:rPr>
        <w:t> </w:t>
      </w:r>
      <w:r w:rsidRPr="009A040E">
        <w:rPr>
          <w:sz w:val="20"/>
          <w:szCs w:val="20"/>
        </w:rPr>
        <w:t>3211/10, PSČ 150 00, Česká republika, IČO: 288 62 597 (dále jen „pojišťovací makléř“). Korespondenční adresa pojišťovacího makléře je: České Budějovice, H</w:t>
      </w:r>
      <w:r w:rsidR="00BD6F1E">
        <w:rPr>
          <w:sz w:val="20"/>
          <w:szCs w:val="20"/>
        </w:rPr>
        <w:t>usova 523/30, PSČ 370 </w:t>
      </w:r>
      <w:r w:rsidRPr="009A040E">
        <w:rPr>
          <w:sz w:val="20"/>
          <w:szCs w:val="20"/>
        </w:rPr>
        <w:t>05, Česká republika. Pojišťovací makléř je pověřen správou smlouvy po celou dobu jejího plnění</w:t>
      </w:r>
      <w:r w:rsidR="00696CFE" w:rsidRPr="009A040E">
        <w:rPr>
          <w:sz w:val="20"/>
          <w:szCs w:val="20"/>
        </w:rPr>
        <w:t xml:space="preserve"> za podmínky trvání výše uvedené plné moci</w:t>
      </w:r>
      <w:r w:rsidRPr="009A040E">
        <w:rPr>
          <w:sz w:val="20"/>
          <w:szCs w:val="20"/>
        </w:rPr>
        <w:t>.</w:t>
      </w:r>
    </w:p>
    <w:p w14:paraId="3ABF9377" w14:textId="77777777" w:rsidR="00680151" w:rsidRPr="009A040E" w:rsidRDefault="00680151" w:rsidP="00481A59">
      <w:pPr>
        <w:pStyle w:val="Textnormln"/>
        <w:ind w:left="426"/>
        <w:rPr>
          <w:sz w:val="20"/>
          <w:szCs w:val="20"/>
        </w:rPr>
      </w:pPr>
    </w:p>
    <w:p w14:paraId="62890C97" w14:textId="0FC9AC56" w:rsidR="00680151" w:rsidRPr="009A040E" w:rsidRDefault="0055447E" w:rsidP="00481A59">
      <w:pPr>
        <w:pStyle w:val="Textnormln"/>
        <w:ind w:left="426"/>
        <w:rPr>
          <w:sz w:val="20"/>
          <w:szCs w:val="20"/>
        </w:rPr>
      </w:pPr>
      <w:r w:rsidRPr="009A040E">
        <w:rPr>
          <w:sz w:val="20"/>
          <w:szCs w:val="20"/>
        </w:rPr>
        <w:t xml:space="preserve">Za správu </w:t>
      </w:r>
      <w:r w:rsidR="00680151" w:rsidRPr="009A040E">
        <w:rPr>
          <w:sz w:val="20"/>
          <w:szCs w:val="20"/>
        </w:rPr>
        <w:t xml:space="preserve">smlouvy náleží pojišťovacímu makléři roční odměna ve výši </w:t>
      </w:r>
      <w:r w:rsidR="00CB2AC5" w:rsidRPr="00D52C3D">
        <w:rPr>
          <w:sz w:val="20"/>
          <w:szCs w:val="20"/>
        </w:rPr>
        <w:t>43 000</w:t>
      </w:r>
      <w:r w:rsidR="00CB2AC5">
        <w:rPr>
          <w:sz w:val="20"/>
          <w:szCs w:val="20"/>
        </w:rPr>
        <w:t> </w:t>
      </w:r>
      <w:r w:rsidR="00680151" w:rsidRPr="009A040E">
        <w:rPr>
          <w:sz w:val="20"/>
          <w:szCs w:val="20"/>
        </w:rPr>
        <w:t>Kč</w:t>
      </w:r>
      <w:r w:rsidR="00696CFE" w:rsidRPr="009A040E">
        <w:rPr>
          <w:sz w:val="20"/>
          <w:szCs w:val="20"/>
        </w:rPr>
        <w:t xml:space="preserve"> (dále jen „odměna pojišťovacího makléře“)</w:t>
      </w:r>
      <w:r w:rsidR="00680151" w:rsidRPr="009A040E">
        <w:rPr>
          <w:sz w:val="20"/>
          <w:szCs w:val="20"/>
        </w:rPr>
        <w:t xml:space="preserve">. </w:t>
      </w:r>
      <w:r w:rsidR="00696CFE" w:rsidRPr="009A040E">
        <w:rPr>
          <w:sz w:val="20"/>
          <w:szCs w:val="20"/>
        </w:rPr>
        <w:t>Odměna pojišťovacího makléře je součástí ročního pojistného a</w:t>
      </w:r>
      <w:r w:rsidR="00680151" w:rsidRPr="009A040E">
        <w:rPr>
          <w:sz w:val="20"/>
          <w:szCs w:val="20"/>
        </w:rPr>
        <w:t xml:space="preserve"> jedinou částkou, která pojišťovacímu makléři náleží za výkon správy smlouvy</w:t>
      </w:r>
      <w:r w:rsidR="00696CFE" w:rsidRPr="009A040E">
        <w:rPr>
          <w:sz w:val="20"/>
          <w:szCs w:val="20"/>
        </w:rPr>
        <w:t>.</w:t>
      </w:r>
      <w:r w:rsidR="00680151" w:rsidRPr="009A040E">
        <w:rPr>
          <w:sz w:val="20"/>
          <w:szCs w:val="20"/>
        </w:rPr>
        <w:t xml:space="preserve"> </w:t>
      </w:r>
      <w:r w:rsidR="00696CFE" w:rsidRPr="009A040E">
        <w:rPr>
          <w:sz w:val="20"/>
          <w:szCs w:val="20"/>
        </w:rPr>
        <w:t xml:space="preserve">Odměna pojišťovacího makléře </w:t>
      </w:r>
      <w:r w:rsidR="00680151" w:rsidRPr="009A040E">
        <w:rPr>
          <w:sz w:val="20"/>
          <w:szCs w:val="20"/>
        </w:rPr>
        <w:t xml:space="preserve">je vyplacena </w:t>
      </w:r>
      <w:r w:rsidR="00946C86" w:rsidRPr="009A040E">
        <w:rPr>
          <w:sz w:val="20"/>
          <w:szCs w:val="20"/>
        </w:rPr>
        <w:t xml:space="preserve">pojišťovacímu </w:t>
      </w:r>
      <w:r w:rsidR="00680151" w:rsidRPr="009A040E">
        <w:rPr>
          <w:sz w:val="20"/>
          <w:szCs w:val="20"/>
        </w:rPr>
        <w:t xml:space="preserve">makléři </w:t>
      </w:r>
      <w:r w:rsidR="00946C86" w:rsidRPr="009A040E">
        <w:rPr>
          <w:sz w:val="20"/>
          <w:szCs w:val="20"/>
        </w:rPr>
        <w:t>pojistitelem</w:t>
      </w:r>
      <w:r w:rsidR="00680151" w:rsidRPr="009A040E">
        <w:rPr>
          <w:sz w:val="20"/>
          <w:szCs w:val="20"/>
        </w:rPr>
        <w:t xml:space="preserve"> obvyklým způsobem. Není-li toto ujednání v souladu s aktuálním smlu</w:t>
      </w:r>
      <w:r w:rsidR="00946C86" w:rsidRPr="009A040E">
        <w:rPr>
          <w:sz w:val="20"/>
          <w:szCs w:val="20"/>
        </w:rPr>
        <w:t>vním vztahem mezi pojistitelem</w:t>
      </w:r>
      <w:r w:rsidR="00680151" w:rsidRPr="009A040E">
        <w:rPr>
          <w:sz w:val="20"/>
          <w:szCs w:val="20"/>
        </w:rPr>
        <w:t xml:space="preserve"> a pojišťovacím ma</w:t>
      </w:r>
      <w:r w:rsidR="00946C86" w:rsidRPr="009A040E">
        <w:rPr>
          <w:sz w:val="20"/>
          <w:szCs w:val="20"/>
        </w:rPr>
        <w:t>kléřem, zava</w:t>
      </w:r>
      <w:bookmarkStart w:id="1" w:name="_GoBack"/>
      <w:bookmarkEnd w:id="1"/>
      <w:r w:rsidR="00946C86" w:rsidRPr="009A040E">
        <w:rPr>
          <w:sz w:val="20"/>
          <w:szCs w:val="20"/>
        </w:rPr>
        <w:t xml:space="preserve">zuje se pojistitel </w:t>
      </w:r>
      <w:r w:rsidR="00680151" w:rsidRPr="009A040E">
        <w:rPr>
          <w:sz w:val="20"/>
          <w:szCs w:val="20"/>
        </w:rPr>
        <w:t>upravit svůj smluvní vztah</w:t>
      </w:r>
      <w:r w:rsidR="00946C86" w:rsidRPr="009A040E">
        <w:rPr>
          <w:sz w:val="20"/>
          <w:szCs w:val="20"/>
        </w:rPr>
        <w:t xml:space="preserve"> s pojišťovacím makléřem</w:t>
      </w:r>
      <w:r w:rsidR="00680151" w:rsidRPr="009A040E">
        <w:rPr>
          <w:sz w:val="20"/>
          <w:szCs w:val="20"/>
        </w:rPr>
        <w:t xml:space="preserve"> tak, aby tomuto ustanovení odpovídal</w:t>
      </w:r>
      <w:r w:rsidR="00946C86" w:rsidRPr="009A040E">
        <w:rPr>
          <w:sz w:val="20"/>
          <w:szCs w:val="20"/>
        </w:rPr>
        <w:t>,</w:t>
      </w:r>
      <w:r w:rsidR="00680151" w:rsidRPr="009A040E">
        <w:rPr>
          <w:sz w:val="20"/>
          <w:szCs w:val="20"/>
        </w:rPr>
        <w:t xml:space="preserve"> a to nejpozději k</w:t>
      </w:r>
      <w:r w:rsidR="008226F4">
        <w:rPr>
          <w:sz w:val="20"/>
          <w:szCs w:val="20"/>
        </w:rPr>
        <w:t>e dni účinnosti smlouvy.</w:t>
      </w:r>
    </w:p>
    <w:p w14:paraId="3EB4E29C" w14:textId="77777777" w:rsidR="00680151" w:rsidRPr="009A040E" w:rsidRDefault="00680151" w:rsidP="00481A59">
      <w:pPr>
        <w:pStyle w:val="Textnormln"/>
        <w:ind w:left="426"/>
        <w:rPr>
          <w:sz w:val="20"/>
          <w:szCs w:val="20"/>
        </w:rPr>
      </w:pPr>
    </w:p>
    <w:p w14:paraId="3C6647C6" w14:textId="77777777" w:rsidR="00D50EF1" w:rsidRPr="009A040E" w:rsidRDefault="00D50EF1" w:rsidP="007A5FA7">
      <w:pPr>
        <w:pStyle w:val="Nadpislennbod"/>
        <w:keepNext w:val="0"/>
        <w:numPr>
          <w:ilvl w:val="0"/>
          <w:numId w:val="9"/>
        </w:numPr>
        <w:tabs>
          <w:tab w:val="left" w:pos="426"/>
        </w:tabs>
        <w:ind w:left="426" w:hanging="426"/>
        <w:rPr>
          <w:sz w:val="20"/>
          <w:szCs w:val="20"/>
        </w:rPr>
      </w:pPr>
      <w:r w:rsidRPr="009A040E">
        <w:rPr>
          <w:sz w:val="20"/>
          <w:szCs w:val="20"/>
        </w:rPr>
        <w:t>Řešení sporů</w:t>
      </w:r>
    </w:p>
    <w:p w14:paraId="3ADC4D3F" w14:textId="77777777" w:rsidR="00D50EF1" w:rsidRPr="009A040E" w:rsidRDefault="00D50EF1" w:rsidP="00481A59">
      <w:pPr>
        <w:pStyle w:val="Textnormln"/>
        <w:ind w:left="426"/>
        <w:rPr>
          <w:rStyle w:val="Siln"/>
          <w:rFonts w:cs="Arial"/>
          <w:b w:val="0"/>
          <w:bCs w:val="0"/>
          <w:sz w:val="20"/>
          <w:szCs w:val="20"/>
        </w:rPr>
      </w:pPr>
      <w:r w:rsidRPr="009A040E">
        <w:rPr>
          <w:sz w:val="20"/>
          <w:szCs w:val="20"/>
        </w:rPr>
        <w:t>Spory, vzniklé ze smlouvy nebo v souvislosti s ní, budou smluvní strany řešit především vzájemnou dohodou. Pokud nedojde k dohodě, může se je</w:t>
      </w:r>
      <w:r w:rsidR="007B3595" w:rsidRPr="009A040E">
        <w:rPr>
          <w:sz w:val="20"/>
          <w:szCs w:val="20"/>
        </w:rPr>
        <w:t>dna nebo druhá strana obrátit s </w:t>
      </w:r>
      <w:r w:rsidRPr="009A040E">
        <w:rPr>
          <w:sz w:val="20"/>
          <w:szCs w:val="20"/>
        </w:rPr>
        <w:t xml:space="preserve">žalobou na soud ČR. </w:t>
      </w:r>
    </w:p>
    <w:p w14:paraId="308C4D51" w14:textId="77777777" w:rsidR="00D50EF1" w:rsidRPr="009A040E" w:rsidRDefault="00D50EF1" w:rsidP="00481A59">
      <w:pPr>
        <w:pStyle w:val="Textnormln"/>
        <w:ind w:left="426"/>
        <w:rPr>
          <w:sz w:val="20"/>
          <w:szCs w:val="20"/>
        </w:rPr>
      </w:pPr>
    </w:p>
    <w:p w14:paraId="117EF7B1" w14:textId="77777777" w:rsidR="00D50EF1" w:rsidRPr="009A040E" w:rsidRDefault="00D50EF1" w:rsidP="007A5FA7">
      <w:pPr>
        <w:pStyle w:val="Nadpislennbod"/>
        <w:numPr>
          <w:ilvl w:val="0"/>
          <w:numId w:val="9"/>
        </w:numPr>
        <w:tabs>
          <w:tab w:val="left" w:pos="426"/>
        </w:tabs>
        <w:ind w:left="426" w:hanging="426"/>
        <w:rPr>
          <w:sz w:val="20"/>
          <w:szCs w:val="20"/>
        </w:rPr>
      </w:pPr>
      <w:r w:rsidRPr="009A040E">
        <w:rPr>
          <w:sz w:val="20"/>
          <w:szCs w:val="20"/>
        </w:rPr>
        <w:t>Ostatní ujednání</w:t>
      </w:r>
    </w:p>
    <w:p w14:paraId="4EF0FDEB" w14:textId="77777777" w:rsidR="00D43DD8" w:rsidRPr="009A040E" w:rsidRDefault="00D43DD8" w:rsidP="00481A59">
      <w:pPr>
        <w:pStyle w:val="Textnormln"/>
        <w:ind w:left="426"/>
        <w:rPr>
          <w:sz w:val="20"/>
          <w:szCs w:val="20"/>
        </w:rPr>
      </w:pPr>
      <w:r w:rsidRPr="009A040E">
        <w:rPr>
          <w:sz w:val="20"/>
          <w:szCs w:val="20"/>
        </w:rPr>
        <w:t>Smlouva a veškeré právní vztahy a nároky z ní vyplývající se řídí právn</w:t>
      </w:r>
      <w:r w:rsidR="009A040E">
        <w:rPr>
          <w:sz w:val="20"/>
          <w:szCs w:val="20"/>
        </w:rPr>
        <w:t>ím řádem České republiky, v </w:t>
      </w:r>
      <w:r w:rsidRPr="009A040E">
        <w:rPr>
          <w:sz w:val="20"/>
          <w:szCs w:val="20"/>
        </w:rPr>
        <w:t>případech ve smlouvě výslovně neupravených se tyto záležitosti řídí příslušnými ustanoveními OZ. Jazykem smlouvy a všech jednání je čeština.</w:t>
      </w:r>
    </w:p>
    <w:p w14:paraId="0E49F831" w14:textId="77777777" w:rsidR="00720FC3" w:rsidRPr="009A040E" w:rsidRDefault="00720FC3" w:rsidP="00481A59">
      <w:pPr>
        <w:pStyle w:val="Textnormln"/>
        <w:ind w:left="426"/>
        <w:rPr>
          <w:sz w:val="20"/>
          <w:szCs w:val="20"/>
        </w:rPr>
      </w:pPr>
    </w:p>
    <w:p w14:paraId="46C31EC8" w14:textId="77777777" w:rsidR="00D50EF1" w:rsidRPr="009A040E" w:rsidRDefault="00D50EF1" w:rsidP="00481A59">
      <w:pPr>
        <w:pStyle w:val="Textnormln"/>
        <w:ind w:left="426"/>
        <w:rPr>
          <w:sz w:val="20"/>
          <w:szCs w:val="20"/>
        </w:rPr>
      </w:pPr>
      <w:r w:rsidRPr="009A040E">
        <w:rPr>
          <w:sz w:val="20"/>
          <w:szCs w:val="20"/>
        </w:rPr>
        <w:t xml:space="preserve">Smlouva nabývá platnosti dnem podpisu oprávněnými zástupci obou smluvních stran. </w:t>
      </w:r>
    </w:p>
    <w:p w14:paraId="4680B439" w14:textId="77777777" w:rsidR="00720FC3" w:rsidRPr="009A040E" w:rsidRDefault="00720FC3" w:rsidP="00481A59">
      <w:pPr>
        <w:pStyle w:val="Textnormln"/>
        <w:ind w:left="426"/>
        <w:rPr>
          <w:sz w:val="20"/>
          <w:szCs w:val="20"/>
        </w:rPr>
      </w:pPr>
    </w:p>
    <w:p w14:paraId="528ED92E" w14:textId="77777777" w:rsidR="007D3650" w:rsidRPr="009A040E" w:rsidRDefault="00D50EF1" w:rsidP="00481A59">
      <w:pPr>
        <w:pStyle w:val="Textnormln"/>
        <w:ind w:left="426"/>
        <w:rPr>
          <w:sz w:val="20"/>
          <w:szCs w:val="20"/>
        </w:rPr>
      </w:pPr>
      <w:r w:rsidRPr="009A040E">
        <w:rPr>
          <w:sz w:val="20"/>
          <w:szCs w:val="20"/>
        </w:rPr>
        <w:t>Účinnosti smlouva</w:t>
      </w:r>
      <w:r w:rsidR="0099555E" w:rsidRPr="009A040E">
        <w:rPr>
          <w:sz w:val="20"/>
          <w:szCs w:val="20"/>
        </w:rPr>
        <w:t xml:space="preserve"> nabývá</w:t>
      </w:r>
      <w:r w:rsidR="007D3650" w:rsidRPr="009A040E">
        <w:rPr>
          <w:sz w:val="20"/>
          <w:szCs w:val="20"/>
        </w:rPr>
        <w:t xml:space="preserve"> kumulativním splnění</w:t>
      </w:r>
      <w:r w:rsidR="0099555E" w:rsidRPr="009A040E">
        <w:rPr>
          <w:sz w:val="20"/>
          <w:szCs w:val="20"/>
        </w:rPr>
        <w:t>m</w:t>
      </w:r>
      <w:r w:rsidR="007D3650" w:rsidRPr="009A040E">
        <w:rPr>
          <w:sz w:val="20"/>
          <w:szCs w:val="20"/>
        </w:rPr>
        <w:t xml:space="preserve"> následujících podmínek:</w:t>
      </w:r>
    </w:p>
    <w:p w14:paraId="4D2E97D2" w14:textId="77777777" w:rsidR="00D50EF1" w:rsidRPr="009A040E" w:rsidRDefault="007D3650" w:rsidP="00481A59">
      <w:pPr>
        <w:pStyle w:val="Seznamzkladnpsmenn"/>
        <w:tabs>
          <w:tab w:val="clear" w:pos="1701"/>
          <w:tab w:val="left" w:pos="851"/>
        </w:tabs>
        <w:ind w:left="851" w:hanging="425"/>
        <w:rPr>
          <w:sz w:val="20"/>
          <w:szCs w:val="20"/>
        </w:rPr>
      </w:pPr>
      <w:r w:rsidRPr="009A040E">
        <w:rPr>
          <w:sz w:val="20"/>
          <w:szCs w:val="20"/>
          <w:lang w:val="cs-CZ"/>
        </w:rPr>
        <w:t xml:space="preserve">smlouva byla uveřejněna </w:t>
      </w:r>
      <w:r w:rsidR="00D43DD8" w:rsidRPr="009A040E">
        <w:rPr>
          <w:sz w:val="20"/>
          <w:szCs w:val="20"/>
        </w:rPr>
        <w:t>v souladu se zákonem č. 340/2015 Sb., o zvláštních podmínkách účinnosti některých smluv, uveřejňování těchto smluv a o registru smluv (zákon o registru smluv), ve znění pozdějších předpisů (dále jen „z</w:t>
      </w:r>
      <w:r w:rsidRPr="009A040E">
        <w:rPr>
          <w:sz w:val="20"/>
          <w:szCs w:val="20"/>
        </w:rPr>
        <w:t>ákon o registru smluv“)</w:t>
      </w:r>
      <w:r w:rsidRPr="009A040E">
        <w:rPr>
          <w:sz w:val="20"/>
          <w:szCs w:val="20"/>
          <w:lang w:val="cs-CZ"/>
        </w:rPr>
        <w:t>;</w:t>
      </w:r>
    </w:p>
    <w:p w14:paraId="0F833287" w14:textId="7C814111" w:rsidR="007D3650" w:rsidRPr="009A040E" w:rsidRDefault="000F6A31" w:rsidP="00481A59">
      <w:pPr>
        <w:pStyle w:val="Seznamzkladnpsmenn"/>
        <w:tabs>
          <w:tab w:val="clear" w:pos="1701"/>
          <w:tab w:val="left" w:pos="851"/>
        </w:tabs>
        <w:ind w:left="851" w:hanging="425"/>
        <w:rPr>
          <w:sz w:val="20"/>
          <w:szCs w:val="20"/>
        </w:rPr>
      </w:pPr>
      <w:r>
        <w:rPr>
          <w:sz w:val="20"/>
          <w:szCs w:val="20"/>
          <w:lang w:val="cs-CZ"/>
        </w:rPr>
        <w:t>nastal den 1. 1. 202</w:t>
      </w:r>
      <w:r w:rsidR="00DD1A9B">
        <w:rPr>
          <w:sz w:val="20"/>
          <w:szCs w:val="20"/>
          <w:lang w:val="cs-CZ"/>
        </w:rPr>
        <w:t>2</w:t>
      </w:r>
      <w:r w:rsidR="007B3595" w:rsidRPr="009A040E">
        <w:rPr>
          <w:sz w:val="20"/>
          <w:szCs w:val="20"/>
          <w:lang w:val="cs-CZ"/>
        </w:rPr>
        <w:t>.</w:t>
      </w:r>
    </w:p>
    <w:p w14:paraId="37361359" w14:textId="77777777" w:rsidR="00481A59" w:rsidRPr="009A040E" w:rsidRDefault="00481A59" w:rsidP="00481A59">
      <w:pPr>
        <w:pStyle w:val="Textnormln"/>
        <w:ind w:left="0"/>
        <w:rPr>
          <w:sz w:val="20"/>
          <w:szCs w:val="20"/>
        </w:rPr>
      </w:pPr>
    </w:p>
    <w:p w14:paraId="309120EA" w14:textId="77777777" w:rsidR="00C54FD7" w:rsidRPr="009A040E" w:rsidRDefault="00C54FD7" w:rsidP="00481A59">
      <w:pPr>
        <w:pStyle w:val="Textnormln"/>
        <w:ind w:left="426"/>
        <w:rPr>
          <w:sz w:val="20"/>
          <w:szCs w:val="20"/>
        </w:rPr>
      </w:pPr>
      <w:r w:rsidRPr="009A040E">
        <w:rPr>
          <w:sz w:val="20"/>
          <w:szCs w:val="20"/>
        </w:rPr>
        <w:t>Pojistitel výslovně prohlašuje, že s uvedeným způsobem nabytí účinnosti souhlasí</w:t>
      </w:r>
      <w:r w:rsidR="00696CFE" w:rsidRPr="009A040E">
        <w:rPr>
          <w:sz w:val="20"/>
          <w:szCs w:val="20"/>
        </w:rPr>
        <w:t>.</w:t>
      </w:r>
    </w:p>
    <w:p w14:paraId="4AA873D8" w14:textId="77777777" w:rsidR="00481A59" w:rsidRPr="009A040E" w:rsidRDefault="00481A59" w:rsidP="00481A59">
      <w:pPr>
        <w:pStyle w:val="Textnormln"/>
        <w:ind w:left="0"/>
        <w:rPr>
          <w:sz w:val="20"/>
          <w:szCs w:val="20"/>
        </w:rPr>
      </w:pPr>
    </w:p>
    <w:p w14:paraId="3B710035" w14:textId="77777777" w:rsidR="00D50EF1" w:rsidRPr="009A040E" w:rsidRDefault="00D50EF1" w:rsidP="00481A59">
      <w:pPr>
        <w:pStyle w:val="Textnormln"/>
        <w:ind w:left="426"/>
        <w:rPr>
          <w:sz w:val="20"/>
          <w:szCs w:val="20"/>
        </w:rPr>
      </w:pPr>
      <w:r w:rsidRPr="009A040E">
        <w:rPr>
          <w:sz w:val="20"/>
          <w:szCs w:val="20"/>
        </w:rPr>
        <w:t xml:space="preserve">Každá smluvní strana je oprávněna převést svá práva a povinnosti </w:t>
      </w:r>
      <w:r w:rsidR="009A040E">
        <w:rPr>
          <w:sz w:val="20"/>
          <w:szCs w:val="20"/>
        </w:rPr>
        <w:t>ze smlouvy vyplývající, jakož i </w:t>
      </w:r>
      <w:r w:rsidRPr="009A040E">
        <w:rPr>
          <w:sz w:val="20"/>
          <w:szCs w:val="20"/>
        </w:rPr>
        <w:t>pohledávky vzniklé ze smlouvy, na jinou osobu pouze s předchozím písemným souhlasem druhé smluvní strany.</w:t>
      </w:r>
    </w:p>
    <w:p w14:paraId="7921C9D1" w14:textId="77777777" w:rsidR="00E1555C" w:rsidRDefault="00E1555C" w:rsidP="00481A59">
      <w:pPr>
        <w:pStyle w:val="Textnormln"/>
        <w:ind w:left="426"/>
        <w:rPr>
          <w:sz w:val="20"/>
          <w:szCs w:val="20"/>
        </w:rPr>
      </w:pPr>
    </w:p>
    <w:p w14:paraId="7F0C8A1C" w14:textId="1682AEED" w:rsidR="00A134D6" w:rsidRDefault="00A134D6" w:rsidP="00A134D6">
      <w:pPr>
        <w:pStyle w:val="Textnormln"/>
        <w:ind w:left="426"/>
        <w:rPr>
          <w:sz w:val="20"/>
          <w:szCs w:val="20"/>
        </w:rPr>
      </w:pPr>
      <w:r>
        <w:rPr>
          <w:sz w:val="20"/>
          <w:szCs w:val="20"/>
        </w:rPr>
        <w:t>Pro případ rozporu mezi obsahem jednotlivých dokumentů tvořících tuto smlouvu je určeno následující pořadí jejich přednosti:</w:t>
      </w:r>
    </w:p>
    <w:p w14:paraId="1F1B50DB" w14:textId="4197E654" w:rsidR="00A134D6" w:rsidRDefault="00A134D6" w:rsidP="00A134D6">
      <w:pPr>
        <w:pStyle w:val="Seznamzkladnpsmenn"/>
        <w:numPr>
          <w:ilvl w:val="0"/>
          <w:numId w:val="10"/>
        </w:numPr>
        <w:tabs>
          <w:tab w:val="clear" w:pos="1701"/>
          <w:tab w:val="left" w:pos="851"/>
        </w:tabs>
        <w:ind w:left="851" w:hanging="425"/>
        <w:rPr>
          <w:sz w:val="20"/>
          <w:szCs w:val="20"/>
          <w:lang w:val="cs-CZ"/>
        </w:rPr>
      </w:pPr>
      <w:r>
        <w:rPr>
          <w:sz w:val="20"/>
          <w:szCs w:val="20"/>
          <w:lang w:val="cs-CZ"/>
        </w:rPr>
        <w:t xml:space="preserve">příloha č. 1 (Obchodní podmínky </w:t>
      </w:r>
      <w:r w:rsidR="00BD77DD">
        <w:rPr>
          <w:sz w:val="20"/>
          <w:szCs w:val="20"/>
          <w:lang w:val="cs-CZ"/>
        </w:rPr>
        <w:t>v</w:t>
      </w:r>
      <w:r w:rsidRPr="00A134D6">
        <w:rPr>
          <w:sz w:val="20"/>
          <w:lang w:val="cs-CZ"/>
        </w:rPr>
        <w:t>eřejné zakázky</w:t>
      </w:r>
      <w:r>
        <w:rPr>
          <w:sz w:val="20"/>
          <w:szCs w:val="20"/>
          <w:lang w:val="cs-CZ"/>
        </w:rPr>
        <w:t>),</w:t>
      </w:r>
    </w:p>
    <w:p w14:paraId="75F99E9F" w14:textId="443E135B" w:rsidR="00A134D6" w:rsidRDefault="00A134D6" w:rsidP="00A134D6">
      <w:pPr>
        <w:pStyle w:val="Seznamzkladnpsmenn"/>
        <w:numPr>
          <w:ilvl w:val="0"/>
          <w:numId w:val="10"/>
        </w:numPr>
        <w:tabs>
          <w:tab w:val="clear" w:pos="1701"/>
          <w:tab w:val="left" w:pos="851"/>
        </w:tabs>
        <w:ind w:left="851" w:hanging="425"/>
        <w:rPr>
          <w:sz w:val="20"/>
          <w:szCs w:val="20"/>
          <w:lang w:val="cs-CZ"/>
        </w:rPr>
      </w:pPr>
      <w:r>
        <w:rPr>
          <w:sz w:val="20"/>
          <w:szCs w:val="20"/>
          <w:lang w:val="cs-CZ"/>
        </w:rPr>
        <w:t>příl</w:t>
      </w:r>
      <w:r w:rsidR="00DF6645">
        <w:rPr>
          <w:sz w:val="20"/>
          <w:szCs w:val="20"/>
          <w:lang w:val="cs-CZ"/>
        </w:rPr>
        <w:t xml:space="preserve">oha č. 2 (Specifikace předmětu </w:t>
      </w:r>
      <w:r w:rsidR="00BD77DD">
        <w:rPr>
          <w:sz w:val="20"/>
          <w:szCs w:val="20"/>
          <w:lang w:val="cs-CZ"/>
        </w:rPr>
        <w:t>v</w:t>
      </w:r>
      <w:r>
        <w:rPr>
          <w:sz w:val="20"/>
          <w:szCs w:val="20"/>
          <w:lang w:val="cs-CZ"/>
        </w:rPr>
        <w:t>eřejné</w:t>
      </w:r>
      <w:r w:rsidRPr="00A134D6">
        <w:rPr>
          <w:sz w:val="20"/>
          <w:lang w:val="cs-CZ"/>
        </w:rPr>
        <w:t xml:space="preserve"> zakázky</w:t>
      </w:r>
      <w:r>
        <w:rPr>
          <w:sz w:val="20"/>
          <w:szCs w:val="20"/>
          <w:lang w:val="cs-CZ"/>
        </w:rPr>
        <w:t>),</w:t>
      </w:r>
    </w:p>
    <w:p w14:paraId="04473B64" w14:textId="77777777" w:rsidR="00A134D6" w:rsidRPr="00A134D6" w:rsidRDefault="00A134D6" w:rsidP="00A134D6">
      <w:pPr>
        <w:pStyle w:val="Seznamzkladnpsmenn"/>
        <w:numPr>
          <w:ilvl w:val="0"/>
          <w:numId w:val="10"/>
        </w:numPr>
        <w:tabs>
          <w:tab w:val="clear" w:pos="1701"/>
          <w:tab w:val="left" w:pos="851"/>
        </w:tabs>
        <w:ind w:left="851" w:hanging="425"/>
        <w:rPr>
          <w:sz w:val="20"/>
          <w:lang w:val="cs-CZ"/>
        </w:rPr>
      </w:pPr>
      <w:r w:rsidRPr="00A134D6">
        <w:rPr>
          <w:sz w:val="20"/>
          <w:lang w:val="cs-CZ"/>
        </w:rPr>
        <w:t xml:space="preserve">text těla </w:t>
      </w:r>
      <w:r>
        <w:rPr>
          <w:sz w:val="20"/>
          <w:szCs w:val="20"/>
          <w:lang w:val="cs-CZ"/>
        </w:rPr>
        <w:t xml:space="preserve">této </w:t>
      </w:r>
      <w:r w:rsidRPr="00A134D6">
        <w:rPr>
          <w:sz w:val="20"/>
          <w:lang w:val="cs-CZ"/>
        </w:rPr>
        <w:t>smlouvy</w:t>
      </w:r>
      <w:r>
        <w:rPr>
          <w:sz w:val="20"/>
          <w:szCs w:val="20"/>
          <w:lang w:val="cs-CZ"/>
        </w:rPr>
        <w:t>,</w:t>
      </w:r>
    </w:p>
    <w:p w14:paraId="3BBE27F2" w14:textId="77777777" w:rsidR="00A134D6" w:rsidRDefault="00A134D6" w:rsidP="00A134D6">
      <w:pPr>
        <w:pStyle w:val="Seznamzkladnpsmenn"/>
        <w:numPr>
          <w:ilvl w:val="0"/>
          <w:numId w:val="10"/>
        </w:numPr>
        <w:tabs>
          <w:tab w:val="clear" w:pos="1701"/>
          <w:tab w:val="left" w:pos="851"/>
        </w:tabs>
        <w:ind w:left="851" w:hanging="425"/>
        <w:rPr>
          <w:sz w:val="20"/>
          <w:szCs w:val="20"/>
          <w:lang w:val="cs-CZ"/>
        </w:rPr>
      </w:pPr>
      <w:r>
        <w:rPr>
          <w:sz w:val="20"/>
          <w:szCs w:val="20"/>
          <w:lang w:val="cs-CZ"/>
        </w:rPr>
        <w:t>zvláštní pojistné podmínky pojistitele, jsou-li k této smlouvě přiloženy, a další podmínky a ujednání pojistitele, jsou-li k této smlouvě přiloženy,</w:t>
      </w:r>
    </w:p>
    <w:p w14:paraId="2A194947" w14:textId="77777777" w:rsidR="00A134D6" w:rsidRPr="00AE0C13" w:rsidRDefault="00A134D6" w:rsidP="00AE0C13">
      <w:pPr>
        <w:pStyle w:val="Seznamzkladnpsmenn"/>
        <w:numPr>
          <w:ilvl w:val="0"/>
          <w:numId w:val="10"/>
        </w:numPr>
        <w:tabs>
          <w:tab w:val="clear" w:pos="1701"/>
          <w:tab w:val="left" w:pos="851"/>
        </w:tabs>
        <w:ind w:left="851" w:hanging="425"/>
        <w:rPr>
          <w:sz w:val="20"/>
          <w:szCs w:val="20"/>
          <w:lang w:val="cs-CZ"/>
        </w:rPr>
      </w:pPr>
      <w:r w:rsidRPr="00AE0C13">
        <w:rPr>
          <w:sz w:val="20"/>
          <w:szCs w:val="20"/>
          <w:lang w:val="cs-CZ"/>
        </w:rPr>
        <w:t>všeobecné podmínky pojistitele, jsou-li k této smlouvě přiloženy.</w:t>
      </w:r>
    </w:p>
    <w:p w14:paraId="67BE0596" w14:textId="77777777" w:rsidR="00E94D7A" w:rsidRPr="000008C2" w:rsidRDefault="00E94D7A" w:rsidP="00E94D7A">
      <w:pPr>
        <w:pStyle w:val="Textnormln"/>
        <w:ind w:left="426"/>
        <w:rPr>
          <w:sz w:val="20"/>
          <w:szCs w:val="20"/>
        </w:rPr>
      </w:pPr>
    </w:p>
    <w:p w14:paraId="7FE93C1B" w14:textId="77777777" w:rsidR="00D50EF1" w:rsidRPr="009A040E" w:rsidRDefault="0047019E" w:rsidP="00481A59">
      <w:pPr>
        <w:pStyle w:val="Textnormln"/>
        <w:ind w:left="426"/>
        <w:rPr>
          <w:sz w:val="20"/>
          <w:szCs w:val="20"/>
        </w:rPr>
      </w:pPr>
      <w:r w:rsidRPr="009A040E">
        <w:rPr>
          <w:sz w:val="20"/>
          <w:szCs w:val="20"/>
        </w:rPr>
        <w:t>Pojistitel opravňuje pojistníka</w:t>
      </w:r>
      <w:r w:rsidR="00D43DD8" w:rsidRPr="009A040E">
        <w:rPr>
          <w:sz w:val="20"/>
          <w:szCs w:val="20"/>
        </w:rPr>
        <w:t xml:space="preserve"> zveřejnit obsah smlouvy nebo její části podle ZZVZ, zákona </w:t>
      </w:r>
      <w:r w:rsidR="00B07DD5" w:rsidRPr="009A040E">
        <w:rPr>
          <w:sz w:val="20"/>
          <w:szCs w:val="20"/>
        </w:rPr>
        <w:t>o </w:t>
      </w:r>
      <w:r w:rsidR="00D43DD8" w:rsidRPr="009A040E">
        <w:rPr>
          <w:sz w:val="20"/>
          <w:szCs w:val="20"/>
        </w:rPr>
        <w:t xml:space="preserve">registru smluv, a rovněž podle zákona č. 106/1999 Sb., o svobodném přístupu k informacím, ve znění pozdějších předpisů. </w:t>
      </w:r>
      <w:r w:rsidRPr="009A040E">
        <w:rPr>
          <w:sz w:val="20"/>
          <w:szCs w:val="20"/>
        </w:rPr>
        <w:t>Pojistitel</w:t>
      </w:r>
      <w:r w:rsidR="00D43DD8" w:rsidRPr="009A040E">
        <w:rPr>
          <w:sz w:val="20"/>
          <w:szCs w:val="20"/>
        </w:rPr>
        <w:t xml:space="preserve"> se zavazu</w:t>
      </w:r>
      <w:r w:rsidRPr="009A040E">
        <w:rPr>
          <w:sz w:val="20"/>
          <w:szCs w:val="20"/>
        </w:rPr>
        <w:t>je poskytovat pojistníkovi</w:t>
      </w:r>
      <w:r w:rsidR="00D43DD8" w:rsidRPr="009A040E">
        <w:rPr>
          <w:sz w:val="20"/>
          <w:szCs w:val="20"/>
        </w:rPr>
        <w:t xml:space="preserve"> do 15 dní od</w:t>
      </w:r>
      <w:r w:rsidR="00B07DD5" w:rsidRPr="009A040E">
        <w:rPr>
          <w:sz w:val="20"/>
          <w:szCs w:val="20"/>
        </w:rPr>
        <w:t> </w:t>
      </w:r>
      <w:r w:rsidR="00D43DD8" w:rsidRPr="009A040E">
        <w:rPr>
          <w:sz w:val="20"/>
          <w:szCs w:val="20"/>
        </w:rPr>
        <w:t>obd</w:t>
      </w:r>
      <w:r w:rsidRPr="009A040E">
        <w:rPr>
          <w:sz w:val="20"/>
          <w:szCs w:val="20"/>
        </w:rPr>
        <w:t>ržení výzvy učiněné pojistníkem</w:t>
      </w:r>
      <w:r w:rsidR="00D43DD8" w:rsidRPr="009A040E">
        <w:rPr>
          <w:sz w:val="20"/>
          <w:szCs w:val="20"/>
        </w:rPr>
        <w:t xml:space="preserve"> veškeré úd</w:t>
      </w:r>
      <w:r w:rsidRPr="009A040E">
        <w:rPr>
          <w:sz w:val="20"/>
          <w:szCs w:val="20"/>
        </w:rPr>
        <w:t>aje, které je povinen pojistník</w:t>
      </w:r>
      <w:r w:rsidR="00D43DD8" w:rsidRPr="009A040E">
        <w:rPr>
          <w:sz w:val="20"/>
          <w:szCs w:val="20"/>
        </w:rPr>
        <w:t xml:space="preserve"> uveřejnit podle zákona o veřejných zakázkách a které má v dispozici </w:t>
      </w:r>
      <w:r w:rsidRPr="009A040E">
        <w:rPr>
          <w:sz w:val="20"/>
          <w:szCs w:val="20"/>
        </w:rPr>
        <w:t>pojistitel</w:t>
      </w:r>
      <w:r w:rsidR="00D50EF1" w:rsidRPr="009A040E">
        <w:rPr>
          <w:sz w:val="20"/>
          <w:szCs w:val="20"/>
        </w:rPr>
        <w:t>.</w:t>
      </w:r>
    </w:p>
    <w:p w14:paraId="31B3D83D" w14:textId="77777777" w:rsidR="00720FC3" w:rsidRPr="009A040E" w:rsidRDefault="00720FC3" w:rsidP="00481A59">
      <w:pPr>
        <w:pStyle w:val="Textnormln"/>
        <w:ind w:left="426"/>
        <w:rPr>
          <w:sz w:val="20"/>
          <w:szCs w:val="20"/>
        </w:rPr>
      </w:pPr>
    </w:p>
    <w:p w14:paraId="5B7B5C5F" w14:textId="77777777" w:rsidR="00D50EF1" w:rsidRPr="009A040E" w:rsidRDefault="00D50EF1" w:rsidP="00481A59">
      <w:pPr>
        <w:pStyle w:val="Textnormln"/>
        <w:ind w:left="426"/>
        <w:rPr>
          <w:sz w:val="20"/>
          <w:szCs w:val="20"/>
        </w:rPr>
      </w:pPr>
      <w:r w:rsidRPr="009A040E">
        <w:rPr>
          <w:sz w:val="20"/>
          <w:szCs w:val="20"/>
        </w:rPr>
        <w:t xml:space="preserve">Případné změny nebo doplnění smlouvy mohou být realizovány po dohodě smluvních stran, a to pouze formou číslovaných písemných dodatků, podepsaných oběma smluvními stranami s ohledem na § 564 </w:t>
      </w:r>
      <w:r w:rsidR="0057059A" w:rsidRPr="009A040E">
        <w:rPr>
          <w:sz w:val="20"/>
          <w:szCs w:val="20"/>
        </w:rPr>
        <w:t>O</w:t>
      </w:r>
      <w:r w:rsidR="00D43DD8" w:rsidRPr="009A040E">
        <w:rPr>
          <w:sz w:val="20"/>
          <w:szCs w:val="20"/>
        </w:rPr>
        <w:t>Z</w:t>
      </w:r>
      <w:r w:rsidRPr="009A040E">
        <w:rPr>
          <w:sz w:val="20"/>
          <w:szCs w:val="20"/>
        </w:rPr>
        <w:t>. Za písemnou formu nebude pro tento účel považována výměna e-mailových či jiných elektronických zpráv (kromě doručování do datových s</w:t>
      </w:r>
      <w:r w:rsidR="0047019E" w:rsidRPr="009A040E">
        <w:rPr>
          <w:sz w:val="20"/>
          <w:szCs w:val="20"/>
        </w:rPr>
        <w:t>chránek) a odpověď pojistitele</w:t>
      </w:r>
      <w:r w:rsidRPr="009A040E">
        <w:rPr>
          <w:sz w:val="20"/>
          <w:szCs w:val="20"/>
        </w:rPr>
        <w:t xml:space="preserve"> dle smlouvy podle § 1740 odst. 3 </w:t>
      </w:r>
      <w:r w:rsidR="00D43DD8" w:rsidRPr="009A040E">
        <w:rPr>
          <w:sz w:val="20"/>
          <w:szCs w:val="20"/>
        </w:rPr>
        <w:t>OZ</w:t>
      </w:r>
      <w:r w:rsidR="009A040E">
        <w:rPr>
          <w:sz w:val="20"/>
          <w:szCs w:val="20"/>
        </w:rPr>
        <w:t>, s </w:t>
      </w:r>
      <w:r w:rsidRPr="009A040E">
        <w:rPr>
          <w:sz w:val="20"/>
          <w:szCs w:val="20"/>
        </w:rPr>
        <w:t xml:space="preserve">dodatkem nebo odchylkou není přijetím návrhu na uzavření dodatku této smlouvy, a to ani, </w:t>
      </w:r>
      <w:r w:rsidR="00D43DD8" w:rsidRPr="009A040E">
        <w:rPr>
          <w:sz w:val="20"/>
          <w:szCs w:val="20"/>
        </w:rPr>
        <w:t>když se</w:t>
      </w:r>
      <w:r w:rsidRPr="009A040E">
        <w:rPr>
          <w:sz w:val="20"/>
          <w:szCs w:val="20"/>
        </w:rPr>
        <w:t xml:space="preserve"> podstatně nemění podmínky návrhu. </w:t>
      </w:r>
    </w:p>
    <w:p w14:paraId="26939BE7" w14:textId="77777777" w:rsidR="00720FC3" w:rsidRPr="009A040E" w:rsidRDefault="00720FC3" w:rsidP="00481A59">
      <w:pPr>
        <w:pStyle w:val="Textnormln"/>
        <w:ind w:left="426"/>
        <w:rPr>
          <w:sz w:val="20"/>
          <w:szCs w:val="20"/>
        </w:rPr>
      </w:pPr>
    </w:p>
    <w:p w14:paraId="07D0BC45" w14:textId="77777777" w:rsidR="00D50EF1" w:rsidRPr="009A040E" w:rsidRDefault="00D50EF1" w:rsidP="00481A59">
      <w:pPr>
        <w:pStyle w:val="Textnormln"/>
        <w:ind w:left="426"/>
        <w:rPr>
          <w:sz w:val="20"/>
          <w:szCs w:val="20"/>
        </w:rPr>
      </w:pPr>
      <w:r w:rsidRPr="009A040E">
        <w:rPr>
          <w:sz w:val="20"/>
          <w:szCs w:val="20"/>
        </w:rPr>
        <w:t xml:space="preserve">Smluvní strany se dohodly, že naplnění povinnosti zveřejnění smlouvy v souladu se zněním zákona </w:t>
      </w:r>
      <w:r w:rsidR="009A040E">
        <w:rPr>
          <w:sz w:val="20"/>
          <w:szCs w:val="20"/>
        </w:rPr>
        <w:t>o </w:t>
      </w:r>
      <w:r w:rsidR="00D43DD8" w:rsidRPr="009A040E">
        <w:rPr>
          <w:sz w:val="20"/>
          <w:szCs w:val="20"/>
        </w:rPr>
        <w:t>registru smluv</w:t>
      </w:r>
      <w:r w:rsidR="0047019E" w:rsidRPr="009A040E">
        <w:rPr>
          <w:sz w:val="20"/>
          <w:szCs w:val="20"/>
        </w:rPr>
        <w:t xml:space="preserve"> zajistí pojistník</w:t>
      </w:r>
      <w:r w:rsidRPr="009A040E">
        <w:rPr>
          <w:sz w:val="20"/>
          <w:szCs w:val="20"/>
        </w:rPr>
        <w:t xml:space="preserve">.  </w:t>
      </w:r>
    </w:p>
    <w:p w14:paraId="6DD36440" w14:textId="77777777" w:rsidR="003258B0" w:rsidRPr="009A040E" w:rsidRDefault="003258B0" w:rsidP="00481A59">
      <w:pPr>
        <w:pStyle w:val="Textnormln"/>
        <w:ind w:left="426"/>
        <w:rPr>
          <w:sz w:val="20"/>
          <w:szCs w:val="20"/>
        </w:rPr>
      </w:pPr>
    </w:p>
    <w:p w14:paraId="61B9EC80" w14:textId="7C09200F" w:rsidR="00D50EF1" w:rsidRPr="009A040E" w:rsidRDefault="00211B0B" w:rsidP="007A5FA7">
      <w:pPr>
        <w:pStyle w:val="Nadpislennbod"/>
        <w:numPr>
          <w:ilvl w:val="0"/>
          <w:numId w:val="9"/>
        </w:numPr>
        <w:tabs>
          <w:tab w:val="left" w:pos="426"/>
        </w:tabs>
        <w:ind w:left="426" w:hanging="426"/>
        <w:rPr>
          <w:sz w:val="20"/>
          <w:szCs w:val="20"/>
        </w:rPr>
      </w:pPr>
      <w:r>
        <w:rPr>
          <w:sz w:val="20"/>
          <w:szCs w:val="20"/>
        </w:rPr>
        <w:t>Přílohy smlouvy</w:t>
      </w:r>
    </w:p>
    <w:p w14:paraId="34B2D114" w14:textId="77777777" w:rsidR="00047895" w:rsidRPr="009A040E" w:rsidRDefault="00047895" w:rsidP="00481A59">
      <w:pPr>
        <w:pStyle w:val="Textnormln"/>
        <w:tabs>
          <w:tab w:val="left" w:pos="2835"/>
        </w:tabs>
        <w:ind w:left="426"/>
        <w:rPr>
          <w:sz w:val="20"/>
          <w:szCs w:val="20"/>
          <w:u w:val="single"/>
        </w:rPr>
      </w:pPr>
      <w:r w:rsidRPr="009A040E">
        <w:rPr>
          <w:sz w:val="20"/>
          <w:szCs w:val="20"/>
          <w:u w:val="single"/>
        </w:rPr>
        <w:t>Povinné:</w:t>
      </w:r>
    </w:p>
    <w:p w14:paraId="4B0BB94B" w14:textId="5718B5E7" w:rsidR="00DF0675" w:rsidRDefault="007B3595" w:rsidP="00ED7858">
      <w:pPr>
        <w:pStyle w:val="Textnormln"/>
        <w:tabs>
          <w:tab w:val="left" w:pos="1843"/>
        </w:tabs>
        <w:ind w:left="426"/>
        <w:rPr>
          <w:sz w:val="20"/>
          <w:szCs w:val="20"/>
        </w:rPr>
      </w:pPr>
      <w:r w:rsidRPr="009A040E">
        <w:rPr>
          <w:sz w:val="20"/>
          <w:szCs w:val="20"/>
        </w:rPr>
        <w:t xml:space="preserve">příloha č. </w:t>
      </w:r>
      <w:r w:rsidR="003329D8">
        <w:rPr>
          <w:sz w:val="20"/>
          <w:szCs w:val="20"/>
        </w:rPr>
        <w:t>1</w:t>
      </w:r>
      <w:r w:rsidR="00195AB8">
        <w:rPr>
          <w:sz w:val="20"/>
          <w:szCs w:val="20"/>
        </w:rPr>
        <w:tab/>
      </w:r>
      <w:r w:rsidR="00701075">
        <w:rPr>
          <w:sz w:val="20"/>
          <w:szCs w:val="20"/>
        </w:rPr>
        <w:t>O</w:t>
      </w:r>
      <w:r w:rsidR="00F05B62">
        <w:rPr>
          <w:sz w:val="20"/>
          <w:szCs w:val="20"/>
        </w:rPr>
        <w:t>bchodní podmínky v</w:t>
      </w:r>
      <w:r w:rsidR="00701075" w:rsidRPr="009A040E">
        <w:rPr>
          <w:sz w:val="20"/>
          <w:szCs w:val="20"/>
        </w:rPr>
        <w:t>eřejné zakázky</w:t>
      </w:r>
    </w:p>
    <w:p w14:paraId="1BD04199" w14:textId="09860E8B" w:rsidR="003329D8" w:rsidRPr="009A040E" w:rsidRDefault="003329D8" w:rsidP="00ED7858">
      <w:pPr>
        <w:pStyle w:val="Textnormln"/>
        <w:tabs>
          <w:tab w:val="left" w:pos="1843"/>
        </w:tabs>
        <w:ind w:left="426"/>
        <w:rPr>
          <w:sz w:val="20"/>
          <w:szCs w:val="20"/>
        </w:rPr>
      </w:pPr>
      <w:r>
        <w:rPr>
          <w:sz w:val="20"/>
          <w:szCs w:val="20"/>
        </w:rPr>
        <w:t>příloha č. 2</w:t>
      </w:r>
      <w:r>
        <w:rPr>
          <w:sz w:val="20"/>
          <w:szCs w:val="20"/>
        </w:rPr>
        <w:tab/>
      </w:r>
      <w:r w:rsidR="00F05B62">
        <w:rPr>
          <w:sz w:val="20"/>
          <w:szCs w:val="20"/>
        </w:rPr>
        <w:t>Specifikace předmětu v</w:t>
      </w:r>
      <w:r w:rsidR="00701075" w:rsidRPr="003329D8">
        <w:rPr>
          <w:sz w:val="20"/>
          <w:szCs w:val="20"/>
        </w:rPr>
        <w:t>eřejné zakázky</w:t>
      </w:r>
    </w:p>
    <w:p w14:paraId="1F714BC6" w14:textId="77777777" w:rsidR="00047895" w:rsidRPr="009A040E" w:rsidRDefault="00047895" w:rsidP="00481A59">
      <w:pPr>
        <w:pStyle w:val="Textnormln"/>
        <w:tabs>
          <w:tab w:val="left" w:pos="2835"/>
        </w:tabs>
        <w:ind w:left="426"/>
        <w:rPr>
          <w:sz w:val="20"/>
          <w:szCs w:val="20"/>
        </w:rPr>
      </w:pPr>
    </w:p>
    <w:p w14:paraId="58749F74" w14:textId="77777777" w:rsidR="00047895" w:rsidRPr="009A040E" w:rsidRDefault="00047895" w:rsidP="00481A59">
      <w:pPr>
        <w:pStyle w:val="Textnormln"/>
        <w:tabs>
          <w:tab w:val="left" w:pos="2835"/>
        </w:tabs>
        <w:ind w:left="426"/>
        <w:rPr>
          <w:sz w:val="20"/>
          <w:szCs w:val="20"/>
          <w:u w:val="single"/>
        </w:rPr>
      </w:pPr>
      <w:r w:rsidRPr="009A040E">
        <w:rPr>
          <w:sz w:val="20"/>
          <w:szCs w:val="20"/>
          <w:u w:val="single"/>
        </w:rPr>
        <w:t>Volitelné:</w:t>
      </w:r>
    </w:p>
    <w:p w14:paraId="0D160BA5" w14:textId="77777777" w:rsidR="00047895" w:rsidRPr="009A040E" w:rsidRDefault="00047895" w:rsidP="00481A59">
      <w:pPr>
        <w:pStyle w:val="Textnormln"/>
        <w:tabs>
          <w:tab w:val="left" w:pos="2835"/>
        </w:tabs>
        <w:ind w:left="426"/>
        <w:rPr>
          <w:sz w:val="20"/>
          <w:szCs w:val="20"/>
        </w:rPr>
      </w:pPr>
      <w:r w:rsidRPr="009A040E">
        <w:rPr>
          <w:sz w:val="20"/>
          <w:szCs w:val="20"/>
        </w:rPr>
        <w:t>Všeobecné pojistné podmínky pojistitele (dodavatele)</w:t>
      </w:r>
    </w:p>
    <w:p w14:paraId="21C97F00" w14:textId="77777777" w:rsidR="00047895" w:rsidRPr="009A040E" w:rsidRDefault="00047895" w:rsidP="00481A59">
      <w:pPr>
        <w:pStyle w:val="Textnormln"/>
        <w:tabs>
          <w:tab w:val="left" w:pos="2835"/>
        </w:tabs>
        <w:ind w:left="426"/>
        <w:rPr>
          <w:sz w:val="20"/>
          <w:szCs w:val="20"/>
        </w:rPr>
      </w:pPr>
      <w:r w:rsidRPr="009A040E">
        <w:rPr>
          <w:sz w:val="20"/>
          <w:szCs w:val="20"/>
        </w:rPr>
        <w:t>Zvláštní pojistné podmínky pojistitele (dodavatele)</w:t>
      </w:r>
    </w:p>
    <w:p w14:paraId="4A19F678" w14:textId="77777777" w:rsidR="00047895" w:rsidRPr="009A040E" w:rsidRDefault="00047895" w:rsidP="00481A59">
      <w:pPr>
        <w:pStyle w:val="Textnormln"/>
        <w:tabs>
          <w:tab w:val="left" w:pos="2835"/>
        </w:tabs>
        <w:ind w:left="426"/>
        <w:rPr>
          <w:sz w:val="20"/>
          <w:szCs w:val="20"/>
        </w:rPr>
      </w:pPr>
      <w:r w:rsidRPr="009A040E">
        <w:rPr>
          <w:sz w:val="20"/>
          <w:szCs w:val="20"/>
        </w:rPr>
        <w:t xml:space="preserve">Další podmínky </w:t>
      </w:r>
      <w:r w:rsidR="00F137E7" w:rsidRPr="009A040E">
        <w:rPr>
          <w:sz w:val="20"/>
          <w:szCs w:val="20"/>
        </w:rPr>
        <w:t xml:space="preserve">a ujednání </w:t>
      </w:r>
      <w:r w:rsidRPr="009A040E">
        <w:rPr>
          <w:sz w:val="20"/>
          <w:szCs w:val="20"/>
        </w:rPr>
        <w:t>pojistitele (dodavatele)</w:t>
      </w:r>
    </w:p>
    <w:sectPr w:rsidR="00047895" w:rsidRPr="009A040E" w:rsidSect="009A040E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8" w:right="849" w:bottom="993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655ECB" w14:textId="77777777" w:rsidR="00C47927" w:rsidRDefault="00C47927" w:rsidP="00E01DD3">
      <w:pPr>
        <w:spacing w:after="0" w:line="240" w:lineRule="auto"/>
      </w:pPr>
      <w:r>
        <w:separator/>
      </w:r>
    </w:p>
  </w:endnote>
  <w:endnote w:type="continuationSeparator" w:id="0">
    <w:p w14:paraId="6E7C39B5" w14:textId="77777777" w:rsidR="00C47927" w:rsidRDefault="00C47927" w:rsidP="00E01DD3">
      <w:pPr>
        <w:spacing w:after="0" w:line="240" w:lineRule="auto"/>
      </w:pPr>
      <w:r>
        <w:continuationSeparator/>
      </w:r>
    </w:p>
  </w:endnote>
  <w:endnote w:type="continuationNotice" w:id="1">
    <w:p w14:paraId="6A70F779" w14:textId="77777777" w:rsidR="00C47927" w:rsidRDefault="00C4792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F693AC" w14:textId="25936D03" w:rsidR="00473DFD" w:rsidRPr="009A040E" w:rsidRDefault="00473DFD" w:rsidP="00473DFD">
    <w:pPr>
      <w:pStyle w:val="Zpat"/>
      <w:jc w:val="right"/>
      <w:rPr>
        <w:sz w:val="20"/>
        <w:szCs w:val="20"/>
      </w:rPr>
    </w:pPr>
    <w:r w:rsidRPr="009A040E">
      <w:rPr>
        <w:sz w:val="20"/>
        <w:szCs w:val="20"/>
      </w:rPr>
      <w:t xml:space="preserve">Stránka </w:t>
    </w:r>
    <w:r w:rsidR="002325C0" w:rsidRPr="009A040E">
      <w:rPr>
        <w:sz w:val="20"/>
        <w:szCs w:val="20"/>
      </w:rPr>
      <w:fldChar w:fldCharType="begin"/>
    </w:r>
    <w:r w:rsidRPr="009A040E">
      <w:rPr>
        <w:sz w:val="20"/>
        <w:szCs w:val="20"/>
      </w:rPr>
      <w:instrText>PAGE</w:instrText>
    </w:r>
    <w:r w:rsidR="002325C0" w:rsidRPr="009A040E">
      <w:rPr>
        <w:sz w:val="20"/>
        <w:szCs w:val="20"/>
      </w:rPr>
      <w:fldChar w:fldCharType="separate"/>
    </w:r>
    <w:r w:rsidR="0033409C">
      <w:rPr>
        <w:noProof/>
        <w:sz w:val="20"/>
        <w:szCs w:val="20"/>
      </w:rPr>
      <w:t>3</w:t>
    </w:r>
    <w:r w:rsidR="002325C0" w:rsidRPr="009A040E">
      <w:rPr>
        <w:sz w:val="20"/>
        <w:szCs w:val="20"/>
      </w:rPr>
      <w:fldChar w:fldCharType="end"/>
    </w:r>
    <w:r w:rsidRPr="009A040E">
      <w:rPr>
        <w:sz w:val="20"/>
        <w:szCs w:val="20"/>
      </w:rPr>
      <w:t xml:space="preserve"> z </w:t>
    </w:r>
    <w:r w:rsidR="002325C0" w:rsidRPr="009A040E">
      <w:rPr>
        <w:sz w:val="20"/>
        <w:szCs w:val="20"/>
      </w:rPr>
      <w:fldChar w:fldCharType="begin"/>
    </w:r>
    <w:r w:rsidRPr="009A040E">
      <w:rPr>
        <w:sz w:val="20"/>
        <w:szCs w:val="20"/>
      </w:rPr>
      <w:instrText>NUMPAGES</w:instrText>
    </w:r>
    <w:r w:rsidR="002325C0" w:rsidRPr="009A040E">
      <w:rPr>
        <w:sz w:val="20"/>
        <w:szCs w:val="20"/>
      </w:rPr>
      <w:fldChar w:fldCharType="separate"/>
    </w:r>
    <w:r w:rsidR="0033409C">
      <w:rPr>
        <w:noProof/>
        <w:sz w:val="20"/>
        <w:szCs w:val="20"/>
      </w:rPr>
      <w:t>3</w:t>
    </w:r>
    <w:r w:rsidR="002325C0" w:rsidRPr="009A040E">
      <w:rPr>
        <w:sz w:val="20"/>
        <w:szCs w:val="20"/>
      </w:rPr>
      <w:fldChar w:fldCharType="end"/>
    </w:r>
  </w:p>
  <w:p w14:paraId="588C0A65" w14:textId="77777777" w:rsidR="00ED5F81" w:rsidRDefault="00ED5F81" w:rsidP="00F01B2E">
    <w:pPr>
      <w:pStyle w:val="Zpat"/>
      <w:ind w:left="-113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44D028" w14:textId="77777777" w:rsidR="00ED5F81" w:rsidRDefault="00ED5F81" w:rsidP="00F01B2E">
    <w:pPr>
      <w:pStyle w:val="Zpat"/>
      <w:ind w:left="-113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1E49A5" w14:textId="77777777" w:rsidR="00C47927" w:rsidRDefault="00C47927" w:rsidP="00E01DD3">
      <w:pPr>
        <w:spacing w:after="0" w:line="240" w:lineRule="auto"/>
      </w:pPr>
      <w:r>
        <w:separator/>
      </w:r>
    </w:p>
  </w:footnote>
  <w:footnote w:type="continuationSeparator" w:id="0">
    <w:p w14:paraId="6F808BA3" w14:textId="77777777" w:rsidR="00C47927" w:rsidRDefault="00C47927" w:rsidP="00E01DD3">
      <w:pPr>
        <w:spacing w:after="0" w:line="240" w:lineRule="auto"/>
      </w:pPr>
      <w:r>
        <w:continuationSeparator/>
      </w:r>
    </w:p>
  </w:footnote>
  <w:footnote w:type="continuationNotice" w:id="1">
    <w:p w14:paraId="2BD768FC" w14:textId="77777777" w:rsidR="00C47927" w:rsidRDefault="00C4792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1140C5" w14:textId="77777777" w:rsidR="00465B73" w:rsidRDefault="00465B73">
    <w:pPr>
      <w:pStyle w:val="Zhlav"/>
    </w:pPr>
  </w:p>
  <w:p w14:paraId="6DEEA3F9" w14:textId="77777777" w:rsidR="00465B73" w:rsidRPr="00882835" w:rsidRDefault="00465B73" w:rsidP="00465B73">
    <w:pPr>
      <w:pStyle w:val="Zhlav"/>
      <w:tabs>
        <w:tab w:val="clear" w:pos="4536"/>
        <w:tab w:val="clear" w:pos="9072"/>
        <w:tab w:val="right" w:pos="9638"/>
      </w:tabs>
      <w:rPr>
        <w:rFonts w:cs="Arial"/>
        <w:sz w:val="18"/>
        <w:szCs w:val="18"/>
      </w:rPr>
    </w:pPr>
  </w:p>
  <w:p w14:paraId="744994F1" w14:textId="3E0DCA50" w:rsidR="00E04D43" w:rsidRPr="00882835" w:rsidRDefault="0017449B" w:rsidP="0017449B">
    <w:pPr>
      <w:pStyle w:val="Zhlav"/>
      <w:tabs>
        <w:tab w:val="clear" w:pos="9072"/>
        <w:tab w:val="right" w:pos="10065"/>
      </w:tabs>
      <w:jc w:val="left"/>
      <w:rPr>
        <w:rFonts w:cs="Arial"/>
        <w:sz w:val="18"/>
        <w:szCs w:val="18"/>
        <w:lang w:val="cs-CZ"/>
      </w:rPr>
    </w:pPr>
    <w:r w:rsidRPr="00882835">
      <w:rPr>
        <w:rFonts w:cs="Arial"/>
        <w:sz w:val="18"/>
        <w:szCs w:val="18"/>
        <w:lang w:val="cs-CZ"/>
      </w:rPr>
      <w:t>Pojištění speciálních a vyměřovacích plavidel (2022 – 2024)</w:t>
    </w:r>
    <w:r w:rsidRPr="00882835">
      <w:rPr>
        <w:rFonts w:cs="Arial"/>
        <w:sz w:val="18"/>
        <w:szCs w:val="18"/>
        <w:lang w:val="cs-CZ"/>
      </w:rPr>
      <w:tab/>
      <w:t>otevřená výzva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62898E" w14:textId="77777777" w:rsidR="00473DFD" w:rsidRDefault="00473DFD" w:rsidP="00473DFD">
    <w:pPr>
      <w:pStyle w:val="Zhlav"/>
      <w:tabs>
        <w:tab w:val="clear" w:pos="4536"/>
        <w:tab w:val="clear" w:pos="9072"/>
        <w:tab w:val="right" w:pos="9638"/>
      </w:tabs>
      <w:rPr>
        <w:rFonts w:cs="Arial"/>
      </w:rPr>
    </w:pPr>
  </w:p>
  <w:p w14:paraId="6B441088" w14:textId="77777777" w:rsidR="00473DFD" w:rsidRDefault="00473DFD" w:rsidP="00473DFD">
    <w:pPr>
      <w:pStyle w:val="Zhlav"/>
      <w:tabs>
        <w:tab w:val="clear" w:pos="4536"/>
        <w:tab w:val="clear" w:pos="9072"/>
        <w:tab w:val="right" w:pos="9638"/>
      </w:tabs>
      <w:rPr>
        <w:rFonts w:cs="Arial"/>
      </w:rPr>
    </w:pPr>
  </w:p>
  <w:p w14:paraId="2D3B2CAA" w14:textId="77777777" w:rsidR="00ED5F81" w:rsidRDefault="00ED5F81" w:rsidP="00F01B2E">
    <w:pPr>
      <w:pStyle w:val="Zhlav"/>
      <w:ind w:left="-1134"/>
    </w:pPr>
  </w:p>
  <w:p w14:paraId="522D47F4" w14:textId="77777777" w:rsidR="00ED5F81" w:rsidRDefault="00ED5F81" w:rsidP="00F01B2E">
    <w:pPr>
      <w:pStyle w:val="Zhlav"/>
      <w:ind w:left="-96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D"/>
    <w:multiLevelType w:val="multilevel"/>
    <w:tmpl w:val="6F4C4DF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  <w:i w:val="0"/>
      </w:rPr>
    </w:lvl>
    <w:lvl w:ilvl="1">
      <w:start w:val="1"/>
      <w:numFmt w:val="bullet"/>
      <w:lvlText w:val=""/>
      <w:lvlJc w:val="left"/>
      <w:pPr>
        <w:tabs>
          <w:tab w:val="num" w:pos="2197"/>
        </w:tabs>
        <w:ind w:left="2197" w:hanging="768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689"/>
        </w:tabs>
        <w:ind w:left="2689" w:hanging="360"/>
      </w:pPr>
      <w:rPr>
        <w:rFonts w:ascii="Symbol" w:hAnsi="Symbol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 w:hint="default"/>
      </w:rPr>
    </w:lvl>
  </w:abstractNum>
  <w:abstractNum w:abstractNumId="1" w15:restartNumberingAfterBreak="0">
    <w:nsid w:val="044E470C"/>
    <w:multiLevelType w:val="hybridMultilevel"/>
    <w:tmpl w:val="BB240666"/>
    <w:lvl w:ilvl="0" w:tplc="0405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7740"/>
        </w:tabs>
        <w:ind w:left="77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8460"/>
        </w:tabs>
        <w:ind w:left="84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9180"/>
        </w:tabs>
        <w:ind w:left="9180" w:hanging="360"/>
      </w:pPr>
      <w:rPr>
        <w:rFonts w:ascii="Wingdings" w:hAnsi="Wingdings" w:hint="default"/>
      </w:rPr>
    </w:lvl>
  </w:abstractNum>
  <w:abstractNum w:abstractNumId="2" w15:restartNumberingAfterBreak="0">
    <w:nsid w:val="04C6602E"/>
    <w:multiLevelType w:val="hybridMultilevel"/>
    <w:tmpl w:val="7D18664C"/>
    <w:lvl w:ilvl="0" w:tplc="F03E099E">
      <w:start w:val="1"/>
      <w:numFmt w:val="bullet"/>
      <w:pStyle w:val="Jistota-odrky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9F36638"/>
    <w:multiLevelType w:val="hybridMultilevel"/>
    <w:tmpl w:val="85987CA0"/>
    <w:lvl w:ilvl="0" w:tplc="04050003">
      <w:start w:val="1"/>
      <w:numFmt w:val="bullet"/>
      <w:lvlText w:val="o"/>
      <w:lvlJc w:val="left"/>
      <w:pPr>
        <w:tabs>
          <w:tab w:val="num" w:pos="1779"/>
        </w:tabs>
        <w:ind w:left="1779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BA3924"/>
    <w:multiLevelType w:val="hybridMultilevel"/>
    <w:tmpl w:val="D0143506"/>
    <w:lvl w:ilvl="0" w:tplc="0405000F">
      <w:start w:val="1"/>
      <w:numFmt w:val="decimal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0D0F2C1E"/>
    <w:multiLevelType w:val="hybridMultilevel"/>
    <w:tmpl w:val="9174A4F6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0FED1C4C"/>
    <w:multiLevelType w:val="hybridMultilevel"/>
    <w:tmpl w:val="7F88FFB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D5E6519"/>
    <w:multiLevelType w:val="hybridMultilevel"/>
    <w:tmpl w:val="5976A132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1FB47029"/>
    <w:multiLevelType w:val="hybridMultilevel"/>
    <w:tmpl w:val="B846F5A8"/>
    <w:lvl w:ilvl="0" w:tplc="B9CAF4CC">
      <w:start w:val="1"/>
      <w:numFmt w:val="lowerLetter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1FDB3C71"/>
    <w:multiLevelType w:val="hybridMultilevel"/>
    <w:tmpl w:val="D6B09DA0"/>
    <w:lvl w:ilvl="0" w:tplc="0405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7740"/>
        </w:tabs>
        <w:ind w:left="77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8460"/>
        </w:tabs>
        <w:ind w:left="84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9180"/>
        </w:tabs>
        <w:ind w:left="9180" w:hanging="360"/>
      </w:pPr>
      <w:rPr>
        <w:rFonts w:ascii="Wingdings" w:hAnsi="Wingdings" w:hint="default"/>
      </w:rPr>
    </w:lvl>
  </w:abstractNum>
  <w:abstractNum w:abstractNumId="10" w15:restartNumberingAfterBreak="0">
    <w:nsid w:val="206340B0"/>
    <w:multiLevelType w:val="hybridMultilevel"/>
    <w:tmpl w:val="E640D182"/>
    <w:lvl w:ilvl="0" w:tplc="097C3FF8">
      <w:start w:val="3"/>
      <w:numFmt w:val="bullet"/>
      <w:lvlText w:val="-"/>
      <w:lvlJc w:val="left"/>
      <w:pPr>
        <w:ind w:left="157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23CA38B1"/>
    <w:multiLevelType w:val="hybridMultilevel"/>
    <w:tmpl w:val="4406EFAE"/>
    <w:lvl w:ilvl="0" w:tplc="097C3FF8">
      <w:start w:val="3"/>
      <w:numFmt w:val="bullet"/>
      <w:lvlText w:val="-"/>
      <w:lvlJc w:val="left"/>
      <w:pPr>
        <w:ind w:left="157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24BC0853"/>
    <w:multiLevelType w:val="hybridMultilevel"/>
    <w:tmpl w:val="188E5C04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9B36D60"/>
    <w:multiLevelType w:val="hybridMultilevel"/>
    <w:tmpl w:val="6844765A"/>
    <w:lvl w:ilvl="0" w:tplc="C18E0BE8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1604980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C4467F0"/>
    <w:multiLevelType w:val="hybridMultilevel"/>
    <w:tmpl w:val="D2D8452E"/>
    <w:lvl w:ilvl="0" w:tplc="04050001">
      <w:start w:val="1"/>
      <w:numFmt w:val="bullet"/>
      <w:lvlText w:val=""/>
      <w:lvlJc w:val="left"/>
      <w:pPr>
        <w:tabs>
          <w:tab w:val="num" w:pos="1779"/>
        </w:tabs>
        <w:ind w:left="177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E222BF"/>
    <w:multiLevelType w:val="hybridMultilevel"/>
    <w:tmpl w:val="C9ECF672"/>
    <w:lvl w:ilvl="0" w:tplc="3DBCB3E0">
      <w:start w:val="1"/>
      <w:numFmt w:val="bullet"/>
      <w:pStyle w:val="Odrkanamstoseznamu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3BE621CB"/>
    <w:multiLevelType w:val="hybridMultilevel"/>
    <w:tmpl w:val="60F63898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3E6F65B1"/>
    <w:multiLevelType w:val="hybridMultilevel"/>
    <w:tmpl w:val="22CAE1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983402"/>
    <w:multiLevelType w:val="multilevel"/>
    <w:tmpl w:val="85C68D94"/>
    <w:name w:val="zzmpClanek||Clanek|3|1|1|4|2|9||1|2|1||1|2|0||1|2|1||1|2|0||1|0|0||1|0|0||1|0|0||1|0|0||"/>
    <w:lvl w:ilvl="0">
      <w:start w:val="1"/>
      <w:numFmt w:val="decimal"/>
      <w:lvlRestart w:val="0"/>
      <w:pStyle w:val="ClanekL1"/>
      <w:suff w:val="nothing"/>
      <w:lvlText w:val="Článek %1"/>
      <w:lvlJc w:val="left"/>
      <w:pPr>
        <w:tabs>
          <w:tab w:val="num" w:pos="720"/>
        </w:tabs>
      </w:pPr>
      <w:rPr>
        <w:rFonts w:ascii="Times New Roman" w:hAnsi="Times New Roman" w:cs="Times New Roman"/>
        <w:b/>
        <w:bCs/>
        <w:i w:val="0"/>
        <w:iCs w:val="0"/>
        <w:caps/>
        <w:smallCaps w:val="0"/>
        <w:color w:val="auto"/>
        <w:sz w:val="20"/>
        <w:szCs w:val="20"/>
        <w:u w:val="none"/>
      </w:rPr>
    </w:lvl>
    <w:lvl w:ilvl="1">
      <w:start w:val="1"/>
      <w:numFmt w:val="decimal"/>
      <w:pStyle w:val="ClanekL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/>
        <w:bCs/>
        <w:i w:val="0"/>
        <w:iCs w:val="0"/>
        <w:caps w:val="0"/>
        <w:sz w:val="20"/>
        <w:szCs w:val="20"/>
        <w:u w:val="none"/>
      </w:rPr>
    </w:lvl>
    <w:lvl w:ilvl="2">
      <w:start w:val="1"/>
      <w:numFmt w:val="decimal"/>
      <w:pStyle w:val="ClanekL3"/>
      <w:isLgl/>
      <w:lvlText w:val="%1.%2.%3"/>
      <w:lvlJc w:val="left"/>
      <w:pPr>
        <w:tabs>
          <w:tab w:val="num" w:pos="72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z w:val="20"/>
        <w:szCs w:val="20"/>
        <w:u w:val="none"/>
      </w:rPr>
    </w:lvl>
    <w:lvl w:ilvl="3">
      <w:start w:val="1"/>
      <w:numFmt w:val="lowerLetter"/>
      <w:pStyle w:val="ClanekL4"/>
      <w:lvlText w:val="%4)"/>
      <w:lvlJc w:val="left"/>
      <w:pPr>
        <w:tabs>
          <w:tab w:val="num" w:pos="1440"/>
        </w:tabs>
        <w:ind w:left="1440" w:hanging="720"/>
      </w:pPr>
      <w:rPr>
        <w:rFonts w:ascii="Arial" w:eastAsia="Times New Roman" w:hAnsi="Arial" w:cs="Times New Roman"/>
        <w:b w:val="0"/>
        <w:bCs w:val="0"/>
        <w:i w:val="0"/>
        <w:iCs w:val="0"/>
        <w:caps w:val="0"/>
        <w:sz w:val="20"/>
        <w:szCs w:val="20"/>
        <w:u w:val="none"/>
      </w:rPr>
    </w:lvl>
    <w:lvl w:ilvl="4">
      <w:start w:val="1"/>
      <w:numFmt w:val="lowerRoman"/>
      <w:pStyle w:val="ClanekL5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z w:val="20"/>
        <w:szCs w:val="20"/>
        <w:u w:val="none"/>
      </w:rPr>
    </w:lvl>
    <w:lvl w:ilvl="5">
      <w:start w:val="1"/>
      <w:numFmt w:val="decimal"/>
      <w:pStyle w:val="ClanekL6"/>
      <w:lvlText w:val="(%6)"/>
      <w:lvlJc w:val="left"/>
      <w:pPr>
        <w:tabs>
          <w:tab w:val="num" w:pos="4320"/>
        </w:tabs>
        <w:ind w:firstLine="3600"/>
      </w:pPr>
      <w:rPr>
        <w:rFonts w:ascii="Times New Roman" w:hAnsi="Times New Roman" w:cs="Times New Roman"/>
        <w:b w:val="0"/>
        <w:bCs w:val="0"/>
        <w:i w:val="0"/>
        <w:iCs w:val="0"/>
        <w:caps w:val="0"/>
        <w:sz w:val="24"/>
        <w:szCs w:val="24"/>
        <w:u w:val="none"/>
      </w:rPr>
    </w:lvl>
    <w:lvl w:ilvl="6">
      <w:start w:val="1"/>
      <w:numFmt w:val="lowerLetter"/>
      <w:pStyle w:val="ClanekL7"/>
      <w:lvlText w:val="(%7)"/>
      <w:lvlJc w:val="left"/>
      <w:pPr>
        <w:tabs>
          <w:tab w:val="num" w:pos="2160"/>
        </w:tabs>
        <w:ind w:firstLine="1440"/>
      </w:pPr>
      <w:rPr>
        <w:rFonts w:ascii="Times New Roman" w:hAnsi="Times New Roman" w:cs="Times New Roman"/>
        <w:b w:val="0"/>
        <w:bCs w:val="0"/>
        <w:i w:val="0"/>
        <w:iCs w:val="0"/>
        <w:caps w:val="0"/>
        <w:color w:val="auto"/>
        <w:sz w:val="24"/>
        <w:szCs w:val="24"/>
        <w:u w:val="none"/>
      </w:rPr>
    </w:lvl>
    <w:lvl w:ilvl="7">
      <w:start w:val="1"/>
      <w:numFmt w:val="lowerRoman"/>
      <w:pStyle w:val="ClanekL8"/>
      <w:lvlText w:val="(%8)"/>
      <w:lvlJc w:val="left"/>
      <w:pPr>
        <w:tabs>
          <w:tab w:val="num" w:pos="2880"/>
        </w:tabs>
        <w:ind w:firstLine="2160"/>
      </w:pPr>
      <w:rPr>
        <w:rFonts w:ascii="Times New Roman" w:hAnsi="Times New Roman" w:cs="Times New Roman"/>
        <w:b w:val="0"/>
        <w:bCs w:val="0"/>
        <w:i w:val="0"/>
        <w:iCs w:val="0"/>
        <w:caps w:val="0"/>
        <w:color w:val="auto"/>
        <w:sz w:val="24"/>
        <w:szCs w:val="24"/>
        <w:u w:val="none"/>
      </w:rPr>
    </w:lvl>
    <w:lvl w:ilvl="8">
      <w:start w:val="1"/>
      <w:numFmt w:val="decimal"/>
      <w:pStyle w:val="ClanekL9"/>
      <w:lvlText w:val="(%9)"/>
      <w:lvlJc w:val="left"/>
      <w:pPr>
        <w:tabs>
          <w:tab w:val="num" w:pos="3600"/>
        </w:tabs>
        <w:ind w:firstLine="2880"/>
      </w:pPr>
      <w:rPr>
        <w:rFonts w:ascii="Times New Roman" w:hAnsi="Times New Roman" w:cs="Times New Roman"/>
        <w:b w:val="0"/>
        <w:bCs w:val="0"/>
        <w:i w:val="0"/>
        <w:iCs w:val="0"/>
        <w:caps w:val="0"/>
        <w:color w:val="auto"/>
        <w:sz w:val="24"/>
        <w:szCs w:val="24"/>
        <w:u w:val="none"/>
      </w:rPr>
    </w:lvl>
  </w:abstractNum>
  <w:abstractNum w:abstractNumId="19" w15:restartNumberingAfterBreak="0">
    <w:nsid w:val="49197765"/>
    <w:multiLevelType w:val="hybridMultilevel"/>
    <w:tmpl w:val="42C01C6C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 w15:restartNumberingAfterBreak="0">
    <w:nsid w:val="4B8D2414"/>
    <w:multiLevelType w:val="hybridMultilevel"/>
    <w:tmpl w:val="BD8410E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508B2178"/>
    <w:multiLevelType w:val="hybridMultilevel"/>
    <w:tmpl w:val="9324694E"/>
    <w:lvl w:ilvl="0" w:tplc="3F9A60EC">
      <w:start w:val="1"/>
      <w:numFmt w:val="lowerLetter"/>
      <w:pStyle w:val="Seznamzkladnpsmenn"/>
      <w:lvlText w:val="%1)"/>
      <w:lvlJc w:val="left"/>
      <w:pPr>
        <w:ind w:left="1571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2" w15:restartNumberingAfterBreak="0">
    <w:nsid w:val="526C4660"/>
    <w:multiLevelType w:val="hybridMultilevel"/>
    <w:tmpl w:val="30A6CD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B24388"/>
    <w:multiLevelType w:val="multilevel"/>
    <w:tmpl w:val="062E77F2"/>
    <w:lvl w:ilvl="0">
      <w:start w:val="1"/>
      <w:numFmt w:val="upperLetter"/>
      <w:pStyle w:val="Nadpislnkuzkladn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caps/>
        <w:smallCaps w:val="0"/>
        <w:sz w:val="22"/>
      </w:rPr>
    </w:lvl>
    <w:lvl w:ilvl="1">
      <w:start w:val="1"/>
      <w:numFmt w:val="decimal"/>
      <w:pStyle w:val="Nadpisbodu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caps/>
        <w:sz w:val="22"/>
      </w:rPr>
    </w:lvl>
    <w:lvl w:ilvl="2">
      <w:start w:val="1"/>
      <w:numFmt w:val="decimal"/>
      <w:pStyle w:val="Nadpislennbod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caps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b w:val="0"/>
        <w:i/>
        <w:caps w:val="0"/>
        <w:sz w:val="22"/>
      </w:rPr>
    </w:lvl>
    <w:lvl w:ilvl="4">
      <w:start w:val="1"/>
      <w:numFmt w:val="decimal"/>
      <w:lvlText w:val="%5.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b w:val="0"/>
        <w:i w:val="0"/>
        <w:caps w:val="0"/>
        <w:sz w:val="22"/>
      </w:rPr>
    </w:lvl>
    <w:lvl w:ilvl="5">
      <w:start w:val="1"/>
      <w:numFmt w:val="lowerLetter"/>
      <w:lvlText w:val="%6.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b w:val="0"/>
        <w:i/>
        <w:sz w:val="22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5670553E"/>
    <w:multiLevelType w:val="multilevel"/>
    <w:tmpl w:val="7B6665C4"/>
    <w:lvl w:ilvl="0">
      <w:start w:val="1"/>
      <w:numFmt w:val="bullet"/>
      <w:pStyle w:val="Odrkakzkladnmuseznamu"/>
      <w:lvlText w:val="o"/>
      <w:lvlJc w:val="left"/>
      <w:pPr>
        <w:tabs>
          <w:tab w:val="num" w:pos="851"/>
        </w:tabs>
        <w:ind w:left="851" w:hanging="851"/>
      </w:pPr>
      <w:rPr>
        <w:rFonts w:ascii="Courier New" w:hAnsi="Courier New" w:cs="Courier New" w:hint="default"/>
        <w:sz w:val="22"/>
      </w:rPr>
    </w:lvl>
    <w:lvl w:ilvl="1">
      <w:start w:val="1"/>
      <w:numFmt w:val="bullet"/>
      <w:lvlText w:val=""/>
      <w:lvlJc w:val="left"/>
      <w:pPr>
        <w:tabs>
          <w:tab w:val="num" w:pos="1418"/>
        </w:tabs>
        <w:ind w:left="1418" w:hanging="567"/>
      </w:pPr>
      <w:rPr>
        <w:rFonts w:ascii="Wingdings" w:hAnsi="Wingdings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985"/>
        </w:tabs>
        <w:ind w:left="1985" w:hanging="56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2125"/>
        </w:tabs>
        <w:ind w:left="2125" w:hanging="567"/>
      </w:pPr>
      <w:rPr>
        <w:rFonts w:ascii="Wingdings" w:hAnsi="Wingdings" w:hint="default"/>
        <w:sz w:val="22"/>
      </w:rPr>
    </w:lvl>
    <w:lvl w:ilvl="4">
      <w:start w:val="1"/>
      <w:numFmt w:val="bullet"/>
      <w:lvlText w:val=""/>
      <w:lvlJc w:val="left"/>
      <w:pPr>
        <w:tabs>
          <w:tab w:val="num" w:pos="2692"/>
        </w:tabs>
        <w:ind w:left="2692" w:hanging="567"/>
      </w:pPr>
      <w:rPr>
        <w:rFonts w:ascii="Wingdings" w:hAnsi="Wingdings" w:hint="default"/>
        <w:sz w:val="22"/>
      </w:rPr>
    </w:lvl>
    <w:lvl w:ilvl="5">
      <w:start w:val="1"/>
      <w:numFmt w:val="bullet"/>
      <w:lvlText w:val=""/>
      <w:lvlJc w:val="left"/>
      <w:pPr>
        <w:ind w:left="417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9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6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337" w:hanging="360"/>
      </w:pPr>
      <w:rPr>
        <w:rFonts w:ascii="Wingdings" w:hAnsi="Wingdings" w:hint="default"/>
      </w:rPr>
    </w:lvl>
  </w:abstractNum>
  <w:abstractNum w:abstractNumId="25" w15:restartNumberingAfterBreak="0">
    <w:nsid w:val="591F422B"/>
    <w:multiLevelType w:val="hybridMultilevel"/>
    <w:tmpl w:val="4E2082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BB4ECD"/>
    <w:multiLevelType w:val="hybridMultilevel"/>
    <w:tmpl w:val="C4744D7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061390D"/>
    <w:multiLevelType w:val="hybridMultilevel"/>
    <w:tmpl w:val="AD147462"/>
    <w:lvl w:ilvl="0" w:tplc="04050011">
      <w:start w:val="1"/>
      <w:numFmt w:val="decimal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8" w15:restartNumberingAfterBreak="0">
    <w:nsid w:val="6829379F"/>
    <w:multiLevelType w:val="multilevel"/>
    <w:tmpl w:val="F0602C40"/>
    <w:lvl w:ilvl="0">
      <w:start w:val="1"/>
      <w:numFmt w:val="decimal"/>
      <w:pStyle w:val="Seznamzkladnslovan"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)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color w:val="auto"/>
        <w:sz w:val="22"/>
      </w:rPr>
    </w:lvl>
    <w:lvl w:ilvl="2">
      <w:start w:val="1"/>
      <w:numFmt w:val="lowerRoman"/>
      <w:lvlText w:val="%3)"/>
      <w:lvlJc w:val="left"/>
      <w:pPr>
        <w:tabs>
          <w:tab w:val="num" w:pos="1985"/>
        </w:tabs>
        <w:ind w:left="1985" w:hanging="567"/>
      </w:pPr>
      <w:rPr>
        <w:rFonts w:ascii="Arial" w:hAnsi="Arial" w:hint="default"/>
        <w:color w:val="auto"/>
        <w:sz w:val="22"/>
      </w:rPr>
    </w:lvl>
    <w:lvl w:ilvl="3">
      <w:start w:val="1"/>
      <w:numFmt w:val="lowerLetter"/>
      <w:lvlRestart w:val="0"/>
      <w:lvlText w:val="%4."/>
      <w:lvlJc w:val="left"/>
      <w:pPr>
        <w:tabs>
          <w:tab w:val="num" w:pos="2552"/>
        </w:tabs>
        <w:ind w:left="2552" w:hanging="567"/>
      </w:pPr>
      <w:rPr>
        <w:rFonts w:ascii="Arial" w:hAnsi="Arial" w:hint="default"/>
        <w:color w:val="auto"/>
        <w:sz w:val="22"/>
      </w:rPr>
    </w:lvl>
    <w:lvl w:ilvl="4">
      <w:start w:val="1"/>
      <w:numFmt w:val="none"/>
      <w:lvlRestart w:val="0"/>
      <w:lvlText w:val=""/>
      <w:lvlJc w:val="left"/>
      <w:pPr>
        <w:tabs>
          <w:tab w:val="num" w:pos="2552"/>
        </w:tabs>
        <w:ind w:left="2552" w:firstLine="0"/>
      </w:pPr>
      <w:rPr>
        <w:rFonts w:ascii="Arial" w:hAnsi="Arial" w:hint="default"/>
        <w:color w:val="595959"/>
        <w:sz w:val="22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29" w15:restartNumberingAfterBreak="0">
    <w:nsid w:val="6A1B58EB"/>
    <w:multiLevelType w:val="hybridMultilevel"/>
    <w:tmpl w:val="81C4E0F4"/>
    <w:lvl w:ilvl="0" w:tplc="92762BCE">
      <w:start w:val="1"/>
      <w:numFmt w:val="lowerLetter"/>
      <w:lvlText w:val="%1)"/>
      <w:lvlJc w:val="left"/>
      <w:pPr>
        <w:ind w:left="1571" w:hanging="360"/>
      </w:pPr>
      <w:rPr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0" w15:restartNumberingAfterBreak="0">
    <w:nsid w:val="6E55084F"/>
    <w:multiLevelType w:val="hybridMultilevel"/>
    <w:tmpl w:val="E1785E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094452"/>
    <w:multiLevelType w:val="hybridMultilevel"/>
    <w:tmpl w:val="B916FEEE"/>
    <w:lvl w:ilvl="0" w:tplc="7DA21FA8">
      <w:start w:val="1"/>
      <w:numFmt w:val="lowerLetter"/>
      <w:pStyle w:val="Tunseznamzkladnpsemnn"/>
      <w:lvlText w:val="%1)"/>
      <w:lvlJc w:val="left"/>
      <w:pPr>
        <w:ind w:left="1571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" w15:restartNumberingAfterBreak="0">
    <w:nsid w:val="74064DAB"/>
    <w:multiLevelType w:val="hybridMultilevel"/>
    <w:tmpl w:val="AF803B62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" w15:restartNumberingAfterBreak="0">
    <w:nsid w:val="7F2A3918"/>
    <w:multiLevelType w:val="hybridMultilevel"/>
    <w:tmpl w:val="0E68133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FF11A87"/>
    <w:multiLevelType w:val="hybridMultilevel"/>
    <w:tmpl w:val="D464BE3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F948C5"/>
    <w:multiLevelType w:val="hybridMultilevel"/>
    <w:tmpl w:val="E6C6D71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3"/>
  </w:num>
  <w:num w:numId="3">
    <w:abstractNumId w:val="24"/>
  </w:num>
  <w:num w:numId="4">
    <w:abstractNumId w:val="15"/>
  </w:num>
  <w:num w:numId="5">
    <w:abstractNumId w:val="21"/>
  </w:num>
  <w:num w:numId="6">
    <w:abstractNumId w:val="31"/>
  </w:num>
  <w:num w:numId="7">
    <w:abstractNumId w:val="2"/>
  </w:num>
  <w:num w:numId="8">
    <w:abstractNumId w:val="18"/>
  </w:num>
  <w:num w:numId="9">
    <w:abstractNumId w:val="4"/>
  </w:num>
  <w:num w:numId="10">
    <w:abstractNumId w:val="21"/>
    <w:lvlOverride w:ilvl="0">
      <w:startOverride w:val="1"/>
    </w:lvlOverride>
  </w:num>
  <w:num w:numId="11">
    <w:abstractNumId w:val="8"/>
  </w:num>
  <w:num w:numId="12">
    <w:abstractNumId w:val="5"/>
  </w:num>
  <w:num w:numId="13">
    <w:abstractNumId w:val="10"/>
  </w:num>
  <w:num w:numId="14">
    <w:abstractNumId w:val="11"/>
  </w:num>
  <w:num w:numId="15">
    <w:abstractNumId w:val="16"/>
  </w:num>
  <w:num w:numId="16">
    <w:abstractNumId w:val="34"/>
  </w:num>
  <w:num w:numId="17">
    <w:abstractNumId w:val="30"/>
  </w:num>
  <w:num w:numId="18">
    <w:abstractNumId w:val="19"/>
  </w:num>
  <w:num w:numId="19">
    <w:abstractNumId w:val="22"/>
  </w:num>
  <w:num w:numId="20">
    <w:abstractNumId w:val="7"/>
  </w:num>
  <w:num w:numId="21">
    <w:abstractNumId w:val="32"/>
  </w:num>
  <w:num w:numId="22">
    <w:abstractNumId w:val="27"/>
  </w:num>
  <w:num w:numId="23">
    <w:abstractNumId w:val="0"/>
  </w:num>
  <w:num w:numId="24">
    <w:abstractNumId w:val="29"/>
  </w:num>
  <w:num w:numId="25">
    <w:abstractNumId w:val="29"/>
    <w:lvlOverride w:ilvl="0">
      <w:startOverride w:val="1"/>
    </w:lvlOverride>
  </w:num>
  <w:num w:numId="26">
    <w:abstractNumId w:val="29"/>
    <w:lvlOverride w:ilvl="0">
      <w:startOverride w:val="1"/>
    </w:lvlOverride>
  </w:num>
  <w:num w:numId="27">
    <w:abstractNumId w:val="29"/>
    <w:lvlOverride w:ilvl="0">
      <w:startOverride w:val="1"/>
    </w:lvlOverride>
  </w:num>
  <w:num w:numId="28">
    <w:abstractNumId w:val="29"/>
    <w:lvlOverride w:ilvl="0">
      <w:startOverride w:val="1"/>
    </w:lvlOverride>
  </w:num>
  <w:num w:numId="29">
    <w:abstractNumId w:val="29"/>
    <w:lvlOverride w:ilvl="0">
      <w:startOverride w:val="1"/>
    </w:lvlOverride>
  </w:num>
  <w:num w:numId="30">
    <w:abstractNumId w:val="29"/>
    <w:lvlOverride w:ilvl="0">
      <w:startOverride w:val="1"/>
    </w:lvlOverride>
  </w:num>
  <w:num w:numId="31">
    <w:abstractNumId w:val="13"/>
  </w:num>
  <w:num w:numId="32">
    <w:abstractNumId w:val="12"/>
  </w:num>
  <w:num w:numId="33">
    <w:abstractNumId w:val="26"/>
  </w:num>
  <w:num w:numId="34">
    <w:abstractNumId w:val="35"/>
  </w:num>
  <w:num w:numId="35">
    <w:abstractNumId w:val="33"/>
  </w:num>
  <w:num w:numId="36">
    <w:abstractNumId w:val="17"/>
  </w:num>
  <w:num w:numId="37">
    <w:abstractNumId w:val="25"/>
  </w:num>
  <w:num w:numId="38">
    <w:abstractNumId w:val="14"/>
  </w:num>
  <w:num w:numId="39">
    <w:abstractNumId w:val="3"/>
  </w:num>
  <w:num w:numId="40">
    <w:abstractNumId w:val="9"/>
  </w:num>
  <w:num w:numId="41">
    <w:abstractNumId w:val="1"/>
  </w:num>
  <w:num w:numId="42">
    <w:abstractNumId w:val="6"/>
  </w:num>
  <w:num w:numId="43">
    <w:abstractNumId w:val="21"/>
  </w:num>
  <w:num w:numId="44">
    <w:abstractNumId w:val="2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5CC"/>
    <w:rsid w:val="000008C2"/>
    <w:rsid w:val="00004C4E"/>
    <w:rsid w:val="00005990"/>
    <w:rsid w:val="00005AC3"/>
    <w:rsid w:val="000141D8"/>
    <w:rsid w:val="000154C9"/>
    <w:rsid w:val="00020A83"/>
    <w:rsid w:val="000434AE"/>
    <w:rsid w:val="00047895"/>
    <w:rsid w:val="0005541A"/>
    <w:rsid w:val="0006157E"/>
    <w:rsid w:val="00065315"/>
    <w:rsid w:val="00065F9F"/>
    <w:rsid w:val="000674BB"/>
    <w:rsid w:val="00077179"/>
    <w:rsid w:val="00083A0A"/>
    <w:rsid w:val="0008504E"/>
    <w:rsid w:val="0009626C"/>
    <w:rsid w:val="000B4DF1"/>
    <w:rsid w:val="000C4060"/>
    <w:rsid w:val="000D116A"/>
    <w:rsid w:val="000E0BE7"/>
    <w:rsid w:val="000F425A"/>
    <w:rsid w:val="000F6A31"/>
    <w:rsid w:val="001031E2"/>
    <w:rsid w:val="00116D3B"/>
    <w:rsid w:val="001242D4"/>
    <w:rsid w:val="001279A3"/>
    <w:rsid w:val="00141DDB"/>
    <w:rsid w:val="00141F1D"/>
    <w:rsid w:val="00144DE0"/>
    <w:rsid w:val="00151497"/>
    <w:rsid w:val="001567BC"/>
    <w:rsid w:val="00160FA5"/>
    <w:rsid w:val="001638D2"/>
    <w:rsid w:val="001670C9"/>
    <w:rsid w:val="00172939"/>
    <w:rsid w:val="0017449B"/>
    <w:rsid w:val="00175001"/>
    <w:rsid w:val="00176976"/>
    <w:rsid w:val="00191D5F"/>
    <w:rsid w:val="00195AB8"/>
    <w:rsid w:val="001A0358"/>
    <w:rsid w:val="001A079D"/>
    <w:rsid w:val="001A454A"/>
    <w:rsid w:val="001A5411"/>
    <w:rsid w:val="001A5779"/>
    <w:rsid w:val="001B177C"/>
    <w:rsid w:val="001D398A"/>
    <w:rsid w:val="001D7042"/>
    <w:rsid w:val="001E22C0"/>
    <w:rsid w:val="001E4BF0"/>
    <w:rsid w:val="001F1539"/>
    <w:rsid w:val="00211B0B"/>
    <w:rsid w:val="002325C0"/>
    <w:rsid w:val="0023540E"/>
    <w:rsid w:val="00236509"/>
    <w:rsid w:val="00241D85"/>
    <w:rsid w:val="0024314C"/>
    <w:rsid w:val="00253C13"/>
    <w:rsid w:val="0028537F"/>
    <w:rsid w:val="00286FC2"/>
    <w:rsid w:val="002A038B"/>
    <w:rsid w:val="002A1A77"/>
    <w:rsid w:val="002A1F62"/>
    <w:rsid w:val="002A21D3"/>
    <w:rsid w:val="002B094E"/>
    <w:rsid w:val="002D3C43"/>
    <w:rsid w:val="002D4D44"/>
    <w:rsid w:val="002E0446"/>
    <w:rsid w:val="002E37A1"/>
    <w:rsid w:val="002F5140"/>
    <w:rsid w:val="00300D01"/>
    <w:rsid w:val="00305F1B"/>
    <w:rsid w:val="0031424A"/>
    <w:rsid w:val="00317734"/>
    <w:rsid w:val="003253C7"/>
    <w:rsid w:val="003258B0"/>
    <w:rsid w:val="00330311"/>
    <w:rsid w:val="003329D8"/>
    <w:rsid w:val="0033409C"/>
    <w:rsid w:val="00352A8A"/>
    <w:rsid w:val="00373486"/>
    <w:rsid w:val="00373A3B"/>
    <w:rsid w:val="00377FEC"/>
    <w:rsid w:val="00380BF6"/>
    <w:rsid w:val="00383BFB"/>
    <w:rsid w:val="003968E8"/>
    <w:rsid w:val="003A634A"/>
    <w:rsid w:val="003B0217"/>
    <w:rsid w:val="003B4647"/>
    <w:rsid w:val="003B4691"/>
    <w:rsid w:val="003D0280"/>
    <w:rsid w:val="003D29B4"/>
    <w:rsid w:val="003E0D9A"/>
    <w:rsid w:val="003E1DBD"/>
    <w:rsid w:val="003E3658"/>
    <w:rsid w:val="003E7555"/>
    <w:rsid w:val="003F1262"/>
    <w:rsid w:val="00401DDF"/>
    <w:rsid w:val="00407C4A"/>
    <w:rsid w:val="00417B1D"/>
    <w:rsid w:val="00425035"/>
    <w:rsid w:val="00426B45"/>
    <w:rsid w:val="00431924"/>
    <w:rsid w:val="00432681"/>
    <w:rsid w:val="004344BB"/>
    <w:rsid w:val="00435546"/>
    <w:rsid w:val="0043659C"/>
    <w:rsid w:val="004507DA"/>
    <w:rsid w:val="00455486"/>
    <w:rsid w:val="0046406C"/>
    <w:rsid w:val="00465B73"/>
    <w:rsid w:val="0047019E"/>
    <w:rsid w:val="00473DFD"/>
    <w:rsid w:val="004765CE"/>
    <w:rsid w:val="00481A59"/>
    <w:rsid w:val="00486D0D"/>
    <w:rsid w:val="00496654"/>
    <w:rsid w:val="004C3A28"/>
    <w:rsid w:val="004D1D55"/>
    <w:rsid w:val="004D5267"/>
    <w:rsid w:val="004D5C55"/>
    <w:rsid w:val="004D6585"/>
    <w:rsid w:val="004E3D3B"/>
    <w:rsid w:val="004E7536"/>
    <w:rsid w:val="00512558"/>
    <w:rsid w:val="0051550D"/>
    <w:rsid w:val="00516295"/>
    <w:rsid w:val="00517BDF"/>
    <w:rsid w:val="00535FDF"/>
    <w:rsid w:val="0055447E"/>
    <w:rsid w:val="00555408"/>
    <w:rsid w:val="00560077"/>
    <w:rsid w:val="00562C9E"/>
    <w:rsid w:val="0057059A"/>
    <w:rsid w:val="00582275"/>
    <w:rsid w:val="00592EBE"/>
    <w:rsid w:val="00593C25"/>
    <w:rsid w:val="005B05B3"/>
    <w:rsid w:val="005B5D36"/>
    <w:rsid w:val="005C0236"/>
    <w:rsid w:val="005C077F"/>
    <w:rsid w:val="005C243B"/>
    <w:rsid w:val="005D14CA"/>
    <w:rsid w:val="005D76EB"/>
    <w:rsid w:val="005E5E79"/>
    <w:rsid w:val="005F1AE9"/>
    <w:rsid w:val="0060009C"/>
    <w:rsid w:val="006015B3"/>
    <w:rsid w:val="00602B2D"/>
    <w:rsid w:val="00603FC0"/>
    <w:rsid w:val="006147FD"/>
    <w:rsid w:val="0063481E"/>
    <w:rsid w:val="00642667"/>
    <w:rsid w:val="00643467"/>
    <w:rsid w:val="006453C0"/>
    <w:rsid w:val="00653C15"/>
    <w:rsid w:val="0065789E"/>
    <w:rsid w:val="006643AC"/>
    <w:rsid w:val="00671E9E"/>
    <w:rsid w:val="006769C6"/>
    <w:rsid w:val="00680151"/>
    <w:rsid w:val="006864A9"/>
    <w:rsid w:val="00696CFE"/>
    <w:rsid w:val="006A4DDC"/>
    <w:rsid w:val="006B159C"/>
    <w:rsid w:val="006B1FBC"/>
    <w:rsid w:val="006B6046"/>
    <w:rsid w:val="006B7D0E"/>
    <w:rsid w:val="006C2E28"/>
    <w:rsid w:val="006C5B9A"/>
    <w:rsid w:val="006D4003"/>
    <w:rsid w:val="006D6B7A"/>
    <w:rsid w:val="006F4B67"/>
    <w:rsid w:val="00701075"/>
    <w:rsid w:val="007011F1"/>
    <w:rsid w:val="007032CA"/>
    <w:rsid w:val="0070503A"/>
    <w:rsid w:val="007123B2"/>
    <w:rsid w:val="00720FC3"/>
    <w:rsid w:val="0072378D"/>
    <w:rsid w:val="00723ADE"/>
    <w:rsid w:val="00734B10"/>
    <w:rsid w:val="00741E05"/>
    <w:rsid w:val="00760143"/>
    <w:rsid w:val="007631FA"/>
    <w:rsid w:val="007677C2"/>
    <w:rsid w:val="00786B08"/>
    <w:rsid w:val="00794D9D"/>
    <w:rsid w:val="007A5FA7"/>
    <w:rsid w:val="007B3595"/>
    <w:rsid w:val="007B6146"/>
    <w:rsid w:val="007B6639"/>
    <w:rsid w:val="007C377C"/>
    <w:rsid w:val="007C7731"/>
    <w:rsid w:val="007D198B"/>
    <w:rsid w:val="007D3650"/>
    <w:rsid w:val="007D5A3E"/>
    <w:rsid w:val="007F317F"/>
    <w:rsid w:val="00815920"/>
    <w:rsid w:val="00816AFF"/>
    <w:rsid w:val="00817874"/>
    <w:rsid w:val="008216DD"/>
    <w:rsid w:val="008226F4"/>
    <w:rsid w:val="0083119E"/>
    <w:rsid w:val="0083289A"/>
    <w:rsid w:val="0083380F"/>
    <w:rsid w:val="00834102"/>
    <w:rsid w:val="00846C3D"/>
    <w:rsid w:val="008520AD"/>
    <w:rsid w:val="008543F4"/>
    <w:rsid w:val="00855BBB"/>
    <w:rsid w:val="0086492F"/>
    <w:rsid w:val="00874040"/>
    <w:rsid w:val="00880282"/>
    <w:rsid w:val="008816F1"/>
    <w:rsid w:val="00882835"/>
    <w:rsid w:val="008917EE"/>
    <w:rsid w:val="00897116"/>
    <w:rsid w:val="00897424"/>
    <w:rsid w:val="008A0EFD"/>
    <w:rsid w:val="008B2F15"/>
    <w:rsid w:val="008B4A3B"/>
    <w:rsid w:val="008B6263"/>
    <w:rsid w:val="008C1B33"/>
    <w:rsid w:val="008D04BB"/>
    <w:rsid w:val="008D0A19"/>
    <w:rsid w:val="008D202F"/>
    <w:rsid w:val="008D42E5"/>
    <w:rsid w:val="008E24CB"/>
    <w:rsid w:val="008E3C97"/>
    <w:rsid w:val="008E7906"/>
    <w:rsid w:val="00921A22"/>
    <w:rsid w:val="00931814"/>
    <w:rsid w:val="00933E07"/>
    <w:rsid w:val="00933EA1"/>
    <w:rsid w:val="0093599D"/>
    <w:rsid w:val="00935F27"/>
    <w:rsid w:val="00937F8C"/>
    <w:rsid w:val="0094077B"/>
    <w:rsid w:val="00941989"/>
    <w:rsid w:val="00946C86"/>
    <w:rsid w:val="00952EB0"/>
    <w:rsid w:val="00954B32"/>
    <w:rsid w:val="00956261"/>
    <w:rsid w:val="009726F2"/>
    <w:rsid w:val="00986512"/>
    <w:rsid w:val="0099555E"/>
    <w:rsid w:val="00995EEA"/>
    <w:rsid w:val="009A040E"/>
    <w:rsid w:val="009C0573"/>
    <w:rsid w:val="009C19E2"/>
    <w:rsid w:val="009C6B30"/>
    <w:rsid w:val="009E1A94"/>
    <w:rsid w:val="009F55B5"/>
    <w:rsid w:val="00A134D6"/>
    <w:rsid w:val="00A256CF"/>
    <w:rsid w:val="00A25FF7"/>
    <w:rsid w:val="00A2695F"/>
    <w:rsid w:val="00A351F6"/>
    <w:rsid w:val="00A36291"/>
    <w:rsid w:val="00A40E13"/>
    <w:rsid w:val="00A451D4"/>
    <w:rsid w:val="00A45FE8"/>
    <w:rsid w:val="00A64778"/>
    <w:rsid w:val="00A64CD1"/>
    <w:rsid w:val="00A71FE6"/>
    <w:rsid w:val="00A900E0"/>
    <w:rsid w:val="00A93A93"/>
    <w:rsid w:val="00A94B0D"/>
    <w:rsid w:val="00AA0E4F"/>
    <w:rsid w:val="00AA52C8"/>
    <w:rsid w:val="00AA6992"/>
    <w:rsid w:val="00AA762E"/>
    <w:rsid w:val="00AA7B87"/>
    <w:rsid w:val="00AB7181"/>
    <w:rsid w:val="00AC1C72"/>
    <w:rsid w:val="00AC1D7F"/>
    <w:rsid w:val="00AD6D1F"/>
    <w:rsid w:val="00AE0C13"/>
    <w:rsid w:val="00AF2275"/>
    <w:rsid w:val="00AF22F8"/>
    <w:rsid w:val="00AF4C88"/>
    <w:rsid w:val="00B00AA8"/>
    <w:rsid w:val="00B048F4"/>
    <w:rsid w:val="00B07DD5"/>
    <w:rsid w:val="00B10FC1"/>
    <w:rsid w:val="00B23319"/>
    <w:rsid w:val="00B30C12"/>
    <w:rsid w:val="00B325B4"/>
    <w:rsid w:val="00B41094"/>
    <w:rsid w:val="00B41632"/>
    <w:rsid w:val="00B417A0"/>
    <w:rsid w:val="00B417EB"/>
    <w:rsid w:val="00B50562"/>
    <w:rsid w:val="00B83126"/>
    <w:rsid w:val="00B83D9C"/>
    <w:rsid w:val="00B9685B"/>
    <w:rsid w:val="00BA1383"/>
    <w:rsid w:val="00BA3889"/>
    <w:rsid w:val="00BA5B51"/>
    <w:rsid w:val="00BB3144"/>
    <w:rsid w:val="00BB66A7"/>
    <w:rsid w:val="00BB6970"/>
    <w:rsid w:val="00BC5177"/>
    <w:rsid w:val="00BC5385"/>
    <w:rsid w:val="00BC6047"/>
    <w:rsid w:val="00BD6F1E"/>
    <w:rsid w:val="00BD77DD"/>
    <w:rsid w:val="00BE0217"/>
    <w:rsid w:val="00BE2022"/>
    <w:rsid w:val="00BE5FD6"/>
    <w:rsid w:val="00BF36EC"/>
    <w:rsid w:val="00C00891"/>
    <w:rsid w:val="00C06E60"/>
    <w:rsid w:val="00C07296"/>
    <w:rsid w:val="00C12E32"/>
    <w:rsid w:val="00C31B17"/>
    <w:rsid w:val="00C33E2B"/>
    <w:rsid w:val="00C40A60"/>
    <w:rsid w:val="00C42100"/>
    <w:rsid w:val="00C44860"/>
    <w:rsid w:val="00C47927"/>
    <w:rsid w:val="00C5243C"/>
    <w:rsid w:val="00C54FD7"/>
    <w:rsid w:val="00C642BF"/>
    <w:rsid w:val="00C645D6"/>
    <w:rsid w:val="00C71866"/>
    <w:rsid w:val="00C7758E"/>
    <w:rsid w:val="00C902AB"/>
    <w:rsid w:val="00CA1A38"/>
    <w:rsid w:val="00CA28DC"/>
    <w:rsid w:val="00CA45F2"/>
    <w:rsid w:val="00CA7E44"/>
    <w:rsid w:val="00CB2AC5"/>
    <w:rsid w:val="00CB5EB3"/>
    <w:rsid w:val="00CC1525"/>
    <w:rsid w:val="00CC6870"/>
    <w:rsid w:val="00CC6C57"/>
    <w:rsid w:val="00CD0177"/>
    <w:rsid w:val="00CD0515"/>
    <w:rsid w:val="00CD1BA1"/>
    <w:rsid w:val="00CD1C2F"/>
    <w:rsid w:val="00CE604A"/>
    <w:rsid w:val="00CF4289"/>
    <w:rsid w:val="00D00927"/>
    <w:rsid w:val="00D07A7C"/>
    <w:rsid w:val="00D1138F"/>
    <w:rsid w:val="00D11649"/>
    <w:rsid w:val="00D201CD"/>
    <w:rsid w:val="00D20AE0"/>
    <w:rsid w:val="00D20C45"/>
    <w:rsid w:val="00D22433"/>
    <w:rsid w:val="00D37564"/>
    <w:rsid w:val="00D4146C"/>
    <w:rsid w:val="00D43DD8"/>
    <w:rsid w:val="00D44266"/>
    <w:rsid w:val="00D457AE"/>
    <w:rsid w:val="00D50EF1"/>
    <w:rsid w:val="00D52C3D"/>
    <w:rsid w:val="00D65E31"/>
    <w:rsid w:val="00D66994"/>
    <w:rsid w:val="00D6714F"/>
    <w:rsid w:val="00D67C1E"/>
    <w:rsid w:val="00D76D99"/>
    <w:rsid w:val="00D80F8D"/>
    <w:rsid w:val="00D87A6A"/>
    <w:rsid w:val="00D921CE"/>
    <w:rsid w:val="00DA14DE"/>
    <w:rsid w:val="00DA3648"/>
    <w:rsid w:val="00DA426A"/>
    <w:rsid w:val="00DB370F"/>
    <w:rsid w:val="00DC37CC"/>
    <w:rsid w:val="00DC674D"/>
    <w:rsid w:val="00DC6862"/>
    <w:rsid w:val="00DD1A9B"/>
    <w:rsid w:val="00DE450A"/>
    <w:rsid w:val="00DF0675"/>
    <w:rsid w:val="00DF1B40"/>
    <w:rsid w:val="00DF3AF6"/>
    <w:rsid w:val="00DF6645"/>
    <w:rsid w:val="00E01DD3"/>
    <w:rsid w:val="00E04B50"/>
    <w:rsid w:val="00E04D43"/>
    <w:rsid w:val="00E125CC"/>
    <w:rsid w:val="00E133DB"/>
    <w:rsid w:val="00E1555C"/>
    <w:rsid w:val="00E15D57"/>
    <w:rsid w:val="00E23AB2"/>
    <w:rsid w:val="00E24B7B"/>
    <w:rsid w:val="00E27332"/>
    <w:rsid w:val="00E3401C"/>
    <w:rsid w:val="00E41BC5"/>
    <w:rsid w:val="00E4331A"/>
    <w:rsid w:val="00E44175"/>
    <w:rsid w:val="00E5571C"/>
    <w:rsid w:val="00E66074"/>
    <w:rsid w:val="00E807FD"/>
    <w:rsid w:val="00E910BF"/>
    <w:rsid w:val="00E94D7A"/>
    <w:rsid w:val="00E966DE"/>
    <w:rsid w:val="00EA1F48"/>
    <w:rsid w:val="00EB0CB3"/>
    <w:rsid w:val="00EB7982"/>
    <w:rsid w:val="00EB7D1F"/>
    <w:rsid w:val="00EC1A1B"/>
    <w:rsid w:val="00EC1A80"/>
    <w:rsid w:val="00EC25E3"/>
    <w:rsid w:val="00ED33ED"/>
    <w:rsid w:val="00ED5F81"/>
    <w:rsid w:val="00ED5FBC"/>
    <w:rsid w:val="00ED7858"/>
    <w:rsid w:val="00EE0773"/>
    <w:rsid w:val="00EE09A7"/>
    <w:rsid w:val="00EE4AC7"/>
    <w:rsid w:val="00EE54FD"/>
    <w:rsid w:val="00EE62A4"/>
    <w:rsid w:val="00EF3C29"/>
    <w:rsid w:val="00EF52D1"/>
    <w:rsid w:val="00F01B2E"/>
    <w:rsid w:val="00F0277C"/>
    <w:rsid w:val="00F05B62"/>
    <w:rsid w:val="00F06930"/>
    <w:rsid w:val="00F137E7"/>
    <w:rsid w:val="00F16D28"/>
    <w:rsid w:val="00F33735"/>
    <w:rsid w:val="00F34E28"/>
    <w:rsid w:val="00F40725"/>
    <w:rsid w:val="00F45D40"/>
    <w:rsid w:val="00F52F3E"/>
    <w:rsid w:val="00F55BA4"/>
    <w:rsid w:val="00F6093D"/>
    <w:rsid w:val="00F64875"/>
    <w:rsid w:val="00F72368"/>
    <w:rsid w:val="00F8082A"/>
    <w:rsid w:val="00F8728D"/>
    <w:rsid w:val="00F966C0"/>
    <w:rsid w:val="00FA4B42"/>
    <w:rsid w:val="00FA6D84"/>
    <w:rsid w:val="00FB1DD4"/>
    <w:rsid w:val="00FC3BF6"/>
    <w:rsid w:val="00FC71C6"/>
    <w:rsid w:val="00FD48A1"/>
    <w:rsid w:val="00FE154F"/>
    <w:rsid w:val="00FE26FC"/>
    <w:rsid w:val="00FE7307"/>
    <w:rsid w:val="00FF09D1"/>
    <w:rsid w:val="00FF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68174C"/>
  <w15:docId w15:val="{C3F90016-3D8B-4D6D-9704-250FB716E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49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E125CC"/>
    <w:pPr>
      <w:spacing w:after="100" w:line="288" w:lineRule="auto"/>
      <w:jc w:val="both"/>
    </w:pPr>
    <w:rPr>
      <w:rFonts w:ascii="Arial" w:hAnsi="Arial"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rsid w:val="00B30C12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B30C12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B30C12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30C1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"/>
    <w:rsid w:val="00B30C1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"/>
    <w:rsid w:val="00B30C12"/>
    <w:rPr>
      <w:rFonts w:ascii="Cambria" w:eastAsia="Times New Roman" w:hAnsi="Cambria" w:cs="Times New Roman"/>
      <w:b/>
      <w:bCs/>
      <w:color w:val="4F81BD"/>
    </w:rPr>
  </w:style>
  <w:style w:type="character" w:styleId="Siln">
    <w:name w:val="Strong"/>
    <w:uiPriority w:val="99"/>
    <w:qFormat/>
    <w:rsid w:val="00B30C12"/>
    <w:rPr>
      <w:b/>
      <w:bCs/>
    </w:rPr>
  </w:style>
  <w:style w:type="paragraph" w:styleId="Odstavecseseznamem">
    <w:name w:val="List Paragraph"/>
    <w:basedOn w:val="Normln"/>
    <w:uiPriority w:val="34"/>
    <w:qFormat/>
    <w:rsid w:val="00B30C12"/>
    <w:pPr>
      <w:spacing w:after="0"/>
      <w:ind w:left="720"/>
      <w:contextualSpacing/>
    </w:pPr>
    <w:rPr>
      <w:sz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30C12"/>
    <w:pPr>
      <w:outlineLvl w:val="9"/>
    </w:pPr>
    <w:rPr>
      <w:lang w:eastAsia="en-US"/>
    </w:rPr>
  </w:style>
  <w:style w:type="paragraph" w:styleId="Zhlav">
    <w:name w:val="header"/>
    <w:basedOn w:val="Normln"/>
    <w:link w:val="ZhlavChar"/>
    <w:uiPriority w:val="49"/>
    <w:unhideWhenUsed/>
    <w:rsid w:val="00E125CC"/>
    <w:pPr>
      <w:tabs>
        <w:tab w:val="center" w:pos="4536"/>
        <w:tab w:val="right" w:pos="9072"/>
      </w:tabs>
      <w:spacing w:after="0" w:line="240" w:lineRule="auto"/>
    </w:pPr>
    <w:rPr>
      <w:rFonts w:cs="Times New Roman"/>
      <w:lang w:val="x-none"/>
    </w:rPr>
  </w:style>
  <w:style w:type="character" w:customStyle="1" w:styleId="ZhlavChar">
    <w:name w:val="Záhlaví Char"/>
    <w:link w:val="Zhlav"/>
    <w:uiPriority w:val="49"/>
    <w:rsid w:val="00E125CC"/>
    <w:rPr>
      <w:rFonts w:ascii="Arial" w:hAnsi="Arial" w:cs="Calibri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E125CC"/>
    <w:pPr>
      <w:tabs>
        <w:tab w:val="center" w:pos="4536"/>
        <w:tab w:val="right" w:pos="9072"/>
      </w:tabs>
      <w:spacing w:after="0" w:line="240" w:lineRule="auto"/>
    </w:pPr>
    <w:rPr>
      <w:rFonts w:cs="Times New Roman"/>
      <w:lang w:val="x-none"/>
    </w:rPr>
  </w:style>
  <w:style w:type="character" w:customStyle="1" w:styleId="ZpatChar">
    <w:name w:val="Zápatí Char"/>
    <w:link w:val="Zpat"/>
    <w:uiPriority w:val="99"/>
    <w:rsid w:val="00E125CC"/>
    <w:rPr>
      <w:rFonts w:ascii="Arial" w:hAnsi="Arial" w:cs="Calibri"/>
      <w:sz w:val="22"/>
      <w:szCs w:val="22"/>
      <w:lang w:eastAsia="en-US"/>
    </w:rPr>
  </w:style>
  <w:style w:type="paragraph" w:customStyle="1" w:styleId="Nadpislnkuzkladn">
    <w:name w:val="Nadpis článku základní"/>
    <w:basedOn w:val="Normln"/>
    <w:qFormat/>
    <w:rsid w:val="00486D0D"/>
    <w:pPr>
      <w:keepNext/>
      <w:numPr>
        <w:numId w:val="2"/>
      </w:numPr>
      <w:spacing w:before="120" w:after="120"/>
      <w:outlineLvl w:val="0"/>
    </w:pPr>
    <w:rPr>
      <w:b/>
      <w:caps/>
    </w:rPr>
  </w:style>
  <w:style w:type="paragraph" w:customStyle="1" w:styleId="Seznamzkladnslovan">
    <w:name w:val="Seznam základní číslovaný"/>
    <w:basedOn w:val="Textnormln"/>
    <w:qFormat/>
    <w:rsid w:val="00E125CC"/>
    <w:pPr>
      <w:numPr>
        <w:numId w:val="1"/>
      </w:numPr>
      <w:tabs>
        <w:tab w:val="clear" w:pos="851"/>
        <w:tab w:val="num" w:pos="360"/>
        <w:tab w:val="num" w:pos="1701"/>
      </w:tabs>
      <w:ind w:left="1701" w:firstLine="0"/>
    </w:pPr>
    <w:rPr>
      <w:rFonts w:cs="Arial"/>
    </w:rPr>
  </w:style>
  <w:style w:type="paragraph" w:customStyle="1" w:styleId="Textnormln">
    <w:name w:val="Text normální"/>
    <w:link w:val="TextnormlnChar"/>
    <w:qFormat/>
    <w:rsid w:val="00F06930"/>
    <w:pPr>
      <w:ind w:left="851"/>
      <w:jc w:val="both"/>
    </w:pPr>
    <w:rPr>
      <w:rFonts w:ascii="Arial" w:hAnsi="Arial"/>
      <w:sz w:val="22"/>
      <w:szCs w:val="22"/>
      <w:lang w:eastAsia="en-US"/>
    </w:rPr>
  </w:style>
  <w:style w:type="character" w:customStyle="1" w:styleId="TextnormlnChar">
    <w:name w:val="Text normální Char"/>
    <w:link w:val="Textnormln"/>
    <w:rsid w:val="00F06930"/>
    <w:rPr>
      <w:rFonts w:ascii="Arial" w:hAnsi="Arial"/>
      <w:sz w:val="22"/>
      <w:szCs w:val="22"/>
      <w:lang w:eastAsia="en-US" w:bidi="ar-SA"/>
    </w:rPr>
  </w:style>
  <w:style w:type="paragraph" w:customStyle="1" w:styleId="Nadpislennbod">
    <w:name w:val="Nadpis členění bodů"/>
    <w:basedOn w:val="Textnormln"/>
    <w:qFormat/>
    <w:rsid w:val="00486D0D"/>
    <w:pPr>
      <w:keepNext/>
      <w:numPr>
        <w:ilvl w:val="2"/>
        <w:numId w:val="2"/>
      </w:numPr>
      <w:spacing w:before="120" w:after="120"/>
      <w:outlineLvl w:val="2"/>
    </w:pPr>
    <w:rPr>
      <w:b/>
      <w:u w:val="single"/>
    </w:rPr>
  </w:style>
  <w:style w:type="paragraph" w:customStyle="1" w:styleId="Nadpisbodu">
    <w:name w:val="Nadpis bodu"/>
    <w:basedOn w:val="Textnormln"/>
    <w:link w:val="NadpisboduChar"/>
    <w:qFormat/>
    <w:rsid w:val="00486D0D"/>
    <w:pPr>
      <w:keepNext/>
      <w:numPr>
        <w:ilvl w:val="1"/>
        <w:numId w:val="2"/>
      </w:numPr>
      <w:spacing w:before="120" w:after="120"/>
      <w:outlineLvl w:val="1"/>
    </w:pPr>
    <w:rPr>
      <w:b/>
      <w:lang w:val="x-none"/>
    </w:rPr>
  </w:style>
  <w:style w:type="paragraph" w:customStyle="1" w:styleId="Odrkakzkladnmuseznamu">
    <w:name w:val="Odrážka k základnímu seznamu"/>
    <w:basedOn w:val="Textnormln"/>
    <w:qFormat/>
    <w:rsid w:val="00ED5F81"/>
    <w:pPr>
      <w:numPr>
        <w:numId w:val="3"/>
      </w:numPr>
      <w:tabs>
        <w:tab w:val="clear" w:pos="851"/>
        <w:tab w:val="num" w:pos="360"/>
      </w:tabs>
      <w:ind w:left="2552"/>
    </w:pPr>
  </w:style>
  <w:style w:type="paragraph" w:customStyle="1" w:styleId="Seznamzkladnpsmenn">
    <w:name w:val="Seznam základní písmenný"/>
    <w:basedOn w:val="Textnormln"/>
    <w:link w:val="SeznamzkladnpsmennChar"/>
    <w:qFormat/>
    <w:rsid w:val="00A134D6"/>
    <w:pPr>
      <w:numPr>
        <w:numId w:val="5"/>
      </w:numPr>
      <w:tabs>
        <w:tab w:val="left" w:pos="1701"/>
      </w:tabs>
    </w:pPr>
    <w:rPr>
      <w:lang w:val="x-none"/>
    </w:rPr>
  </w:style>
  <w:style w:type="paragraph" w:customStyle="1" w:styleId="Odrkanamstoseznamu">
    <w:name w:val="Odrážka namísto seznamu"/>
    <w:basedOn w:val="Textnormln"/>
    <w:link w:val="OdrkanamstoseznamuChar"/>
    <w:qFormat/>
    <w:rsid w:val="00144DE0"/>
    <w:pPr>
      <w:numPr>
        <w:numId w:val="4"/>
      </w:numPr>
      <w:tabs>
        <w:tab w:val="left" w:pos="1701"/>
      </w:tabs>
      <w:ind w:left="1701" w:hanging="850"/>
    </w:pPr>
    <w:rPr>
      <w:lang w:val="x-none"/>
    </w:rPr>
  </w:style>
  <w:style w:type="character" w:customStyle="1" w:styleId="SeznamzkladnpsmennChar">
    <w:name w:val="Seznam základní písmenný Char"/>
    <w:link w:val="Seznamzkladnpsmenn"/>
    <w:rsid w:val="00FD48A1"/>
    <w:rPr>
      <w:rFonts w:ascii="Arial" w:hAnsi="Arial"/>
      <w:sz w:val="22"/>
      <w:szCs w:val="22"/>
      <w:lang w:val="x-none" w:eastAsia="en-US"/>
    </w:rPr>
  </w:style>
  <w:style w:type="character" w:customStyle="1" w:styleId="OdrkanamstoseznamuChar">
    <w:name w:val="Odrážka namísto seznamu Char"/>
    <w:link w:val="Odrkanamstoseznamu"/>
    <w:rsid w:val="00144DE0"/>
    <w:rPr>
      <w:rFonts w:ascii="Arial" w:hAnsi="Arial"/>
      <w:sz w:val="22"/>
      <w:szCs w:val="22"/>
      <w:lang w:val="x-none" w:eastAsia="en-US"/>
    </w:rPr>
  </w:style>
  <w:style w:type="character" w:styleId="Hypertextovodkaz">
    <w:name w:val="Hyperlink"/>
    <w:uiPriority w:val="99"/>
    <w:rsid w:val="00F06930"/>
    <w:rPr>
      <w:rFonts w:cs="Times New Roman"/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6B6046"/>
    <w:pPr>
      <w:tabs>
        <w:tab w:val="left" w:pos="426"/>
        <w:tab w:val="right" w:leader="dot" w:pos="9628"/>
      </w:tabs>
      <w:ind w:left="426" w:hanging="426"/>
    </w:pPr>
  </w:style>
  <w:style w:type="paragraph" w:styleId="Obsah2">
    <w:name w:val="toc 2"/>
    <w:basedOn w:val="Normln"/>
    <w:next w:val="Normln"/>
    <w:autoRedefine/>
    <w:uiPriority w:val="39"/>
    <w:unhideWhenUsed/>
    <w:rsid w:val="00E01DD3"/>
    <w:pPr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E01DD3"/>
    <w:pPr>
      <w:ind w:left="44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01DD3"/>
    <w:pPr>
      <w:spacing w:after="0" w:line="240" w:lineRule="auto"/>
    </w:pPr>
    <w:rPr>
      <w:rFonts w:ascii="Tahoma" w:hAnsi="Tahoma" w:cs="Times New Roman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E01DD3"/>
    <w:rPr>
      <w:rFonts w:ascii="Tahoma" w:hAnsi="Tahoma" w:cs="Tahoma"/>
      <w:sz w:val="16"/>
      <w:szCs w:val="16"/>
      <w:lang w:eastAsia="en-US"/>
    </w:rPr>
  </w:style>
  <w:style w:type="character" w:styleId="Odkaznakoment">
    <w:name w:val="annotation reference"/>
    <w:uiPriority w:val="99"/>
    <w:rsid w:val="00E41BC5"/>
    <w:rPr>
      <w:rFonts w:cs="Times New Roman"/>
      <w:sz w:val="16"/>
    </w:rPr>
  </w:style>
  <w:style w:type="paragraph" w:styleId="Textkomente">
    <w:name w:val="annotation text"/>
    <w:basedOn w:val="Normln"/>
    <w:link w:val="TextkomenteChar"/>
    <w:rsid w:val="00E41BC5"/>
    <w:pPr>
      <w:spacing w:after="0" w:line="240" w:lineRule="auto"/>
      <w:jc w:val="left"/>
    </w:pPr>
    <w:rPr>
      <w:rFonts w:ascii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rsid w:val="00E41BC5"/>
    <w:rPr>
      <w:rFonts w:ascii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B5D36"/>
    <w:pPr>
      <w:spacing w:after="100"/>
      <w:jc w:val="both"/>
    </w:pPr>
    <w:rPr>
      <w:rFonts w:ascii="Arial" w:hAnsi="Arial"/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5B5D36"/>
    <w:rPr>
      <w:rFonts w:ascii="Arial" w:hAnsi="Arial" w:cs="Calibri"/>
      <w:b/>
      <w:bCs/>
      <w:lang w:eastAsia="en-US"/>
    </w:rPr>
  </w:style>
  <w:style w:type="paragraph" w:customStyle="1" w:styleId="vodntext-klasickrozsahpsma">
    <w:name w:val="Úvodní text - klasický rozsah písma"/>
    <w:basedOn w:val="Textnormln"/>
    <w:link w:val="vodntext-klasickrozsahpsmaChar"/>
    <w:qFormat/>
    <w:rsid w:val="008543F4"/>
    <w:pPr>
      <w:ind w:left="0"/>
    </w:pPr>
  </w:style>
  <w:style w:type="paragraph" w:customStyle="1" w:styleId="NzevVZ">
    <w:name w:val="Název VZ"/>
    <w:basedOn w:val="Zhlav"/>
    <w:link w:val="NzevVZChar"/>
    <w:qFormat/>
    <w:rsid w:val="00815920"/>
    <w:pPr>
      <w:tabs>
        <w:tab w:val="clear" w:pos="4536"/>
        <w:tab w:val="clear" w:pos="9072"/>
        <w:tab w:val="right" w:pos="9638"/>
      </w:tabs>
      <w:spacing w:after="120"/>
      <w:jc w:val="center"/>
    </w:pPr>
    <w:rPr>
      <w:b/>
      <w:sz w:val="32"/>
      <w:szCs w:val="32"/>
    </w:rPr>
  </w:style>
  <w:style w:type="character" w:customStyle="1" w:styleId="vodntext-klasickrozsahpsmaChar">
    <w:name w:val="Úvodní text - klasický rozsah písma Char"/>
    <w:basedOn w:val="TextnormlnChar"/>
    <w:link w:val="vodntext-klasickrozsahpsma"/>
    <w:rsid w:val="008543F4"/>
    <w:rPr>
      <w:rFonts w:ascii="Arial" w:hAnsi="Arial"/>
      <w:sz w:val="22"/>
      <w:szCs w:val="22"/>
      <w:lang w:eastAsia="en-US" w:bidi="ar-SA"/>
    </w:rPr>
  </w:style>
  <w:style w:type="paragraph" w:customStyle="1" w:styleId="Textpodpsmennseznam">
    <w:name w:val="Text pod písmenný seznam"/>
    <w:basedOn w:val="Textnormln"/>
    <w:link w:val="TextpodpsmennseznamChar"/>
    <w:qFormat/>
    <w:rsid w:val="002E0446"/>
    <w:pPr>
      <w:ind w:left="1701"/>
    </w:pPr>
  </w:style>
  <w:style w:type="character" w:customStyle="1" w:styleId="NzevVZChar">
    <w:name w:val="Název VZ Char"/>
    <w:link w:val="NzevVZ"/>
    <w:rsid w:val="00815920"/>
    <w:rPr>
      <w:rFonts w:ascii="Arial" w:hAnsi="Arial" w:cs="Arial"/>
      <w:b/>
      <w:sz w:val="32"/>
      <w:szCs w:val="32"/>
      <w:lang w:eastAsia="en-US"/>
    </w:rPr>
  </w:style>
  <w:style w:type="character" w:customStyle="1" w:styleId="TextpodpsmennseznamChar">
    <w:name w:val="Text pod písmenný seznam Char"/>
    <w:basedOn w:val="TextnormlnChar"/>
    <w:link w:val="Textpodpsmennseznam"/>
    <w:rsid w:val="002E0446"/>
    <w:rPr>
      <w:rFonts w:ascii="Arial" w:hAnsi="Arial"/>
      <w:sz w:val="22"/>
      <w:szCs w:val="22"/>
      <w:lang w:eastAsia="en-US" w:bidi="ar-SA"/>
    </w:rPr>
  </w:style>
  <w:style w:type="paragraph" w:customStyle="1" w:styleId="Bodbezsamostatnhonadpisu">
    <w:name w:val="Bod bez samostatného nadpisu"/>
    <w:basedOn w:val="Nadpisbodu"/>
    <w:link w:val="BodbezsamostatnhonadpisuChar"/>
    <w:qFormat/>
    <w:rsid w:val="006D6B7A"/>
    <w:rPr>
      <w:b w:val="0"/>
    </w:rPr>
  </w:style>
  <w:style w:type="paragraph" w:customStyle="1" w:styleId="Tunseznamzkladnpsemnn">
    <w:name w:val="Tučný seznam základní písemnný"/>
    <w:basedOn w:val="Textnormln"/>
    <w:link w:val="TunseznamzkladnpsemnnChar"/>
    <w:qFormat/>
    <w:rsid w:val="00FD48A1"/>
    <w:pPr>
      <w:numPr>
        <w:numId w:val="6"/>
      </w:numPr>
      <w:tabs>
        <w:tab w:val="left" w:pos="1701"/>
      </w:tabs>
      <w:ind w:left="1701" w:hanging="850"/>
    </w:pPr>
    <w:rPr>
      <w:b/>
      <w:lang w:val="x-none"/>
    </w:rPr>
  </w:style>
  <w:style w:type="character" w:customStyle="1" w:styleId="NadpisboduChar">
    <w:name w:val="Nadpis bodu Char"/>
    <w:link w:val="Nadpisbodu"/>
    <w:rsid w:val="006D6B7A"/>
    <w:rPr>
      <w:rFonts w:ascii="Arial" w:hAnsi="Arial"/>
      <w:b/>
      <w:sz w:val="22"/>
      <w:szCs w:val="22"/>
      <w:lang w:val="x-none" w:eastAsia="en-US"/>
    </w:rPr>
  </w:style>
  <w:style w:type="character" w:customStyle="1" w:styleId="BodbezsamostatnhonadpisuChar">
    <w:name w:val="Bod bez samostatného nadpisu Char"/>
    <w:link w:val="Bodbezsamostatnhonadpisu"/>
    <w:rsid w:val="006D6B7A"/>
    <w:rPr>
      <w:rFonts w:ascii="Arial" w:hAnsi="Arial"/>
      <w:b w:val="0"/>
      <w:sz w:val="22"/>
      <w:szCs w:val="22"/>
      <w:lang w:val="x-none" w:eastAsia="en-US"/>
    </w:rPr>
  </w:style>
  <w:style w:type="character" w:customStyle="1" w:styleId="TunseznamzkladnpsemnnChar">
    <w:name w:val="Tučný seznam základní písemnný Char"/>
    <w:link w:val="Tunseznamzkladnpsemnn"/>
    <w:rsid w:val="00FD48A1"/>
    <w:rPr>
      <w:rFonts w:ascii="Arial" w:hAnsi="Arial"/>
      <w:b/>
      <w:sz w:val="22"/>
      <w:szCs w:val="22"/>
      <w:lang w:val="x-none" w:eastAsia="en-US"/>
    </w:rPr>
  </w:style>
  <w:style w:type="paragraph" w:customStyle="1" w:styleId="Jistota-odrky">
    <w:name w:val="Jistota - odrážky"/>
    <w:basedOn w:val="Textnormln"/>
    <w:link w:val="Jistota-odrkyChar"/>
    <w:qFormat/>
    <w:rsid w:val="00144DE0"/>
    <w:pPr>
      <w:numPr>
        <w:numId w:val="7"/>
      </w:numPr>
      <w:tabs>
        <w:tab w:val="left" w:pos="1701"/>
        <w:tab w:val="left" w:pos="4820"/>
      </w:tabs>
      <w:ind w:left="4820" w:hanging="3969"/>
    </w:pPr>
  </w:style>
  <w:style w:type="character" w:customStyle="1" w:styleId="Jistota-odrkyChar">
    <w:name w:val="Jistota - odrážky Char"/>
    <w:basedOn w:val="TextnormlnChar"/>
    <w:link w:val="Jistota-odrky"/>
    <w:rsid w:val="00144DE0"/>
    <w:rPr>
      <w:rFonts w:ascii="Arial" w:hAnsi="Arial"/>
      <w:sz w:val="22"/>
      <w:szCs w:val="22"/>
      <w:lang w:eastAsia="en-US" w:bidi="ar-SA"/>
    </w:rPr>
  </w:style>
  <w:style w:type="paragraph" w:customStyle="1" w:styleId="Zkladntext21">
    <w:name w:val="Základní text 21"/>
    <w:basedOn w:val="Normln"/>
    <w:uiPriority w:val="99"/>
    <w:rsid w:val="00D50EF1"/>
    <w:pPr>
      <w:tabs>
        <w:tab w:val="num" w:pos="720"/>
      </w:tabs>
      <w:spacing w:after="0" w:line="240" w:lineRule="auto"/>
      <w:ind w:left="720" w:hanging="720"/>
    </w:pPr>
    <w:rPr>
      <w:rFonts w:eastAsia="Times New Roman" w:cs="Arial"/>
      <w:sz w:val="24"/>
      <w:szCs w:val="24"/>
      <w:lang w:eastAsia="cs-CZ"/>
    </w:rPr>
  </w:style>
  <w:style w:type="paragraph" w:customStyle="1" w:styleId="ClanekL1">
    <w:name w:val="Clanek_L1"/>
    <w:basedOn w:val="Normln"/>
    <w:next w:val="Zkladntext"/>
    <w:uiPriority w:val="99"/>
    <w:rsid w:val="00D50EF1"/>
    <w:pPr>
      <w:numPr>
        <w:numId w:val="8"/>
      </w:numPr>
      <w:spacing w:after="240" w:line="240" w:lineRule="auto"/>
      <w:jc w:val="center"/>
      <w:outlineLvl w:val="0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ClanekL2">
    <w:name w:val="Clanek_L2"/>
    <w:basedOn w:val="ClanekL1"/>
    <w:next w:val="Zkladntext"/>
    <w:uiPriority w:val="99"/>
    <w:rsid w:val="00D50EF1"/>
    <w:pPr>
      <w:numPr>
        <w:ilvl w:val="1"/>
      </w:numPr>
      <w:spacing w:before="120" w:after="120"/>
      <w:jc w:val="both"/>
      <w:outlineLvl w:val="1"/>
    </w:pPr>
  </w:style>
  <w:style w:type="paragraph" w:customStyle="1" w:styleId="ClanekL3">
    <w:name w:val="Clanek_L3"/>
    <w:basedOn w:val="ClanekL2"/>
    <w:next w:val="Zkladntext"/>
    <w:uiPriority w:val="99"/>
    <w:rsid w:val="00D50EF1"/>
    <w:pPr>
      <w:numPr>
        <w:ilvl w:val="2"/>
      </w:numPr>
      <w:ind w:left="0" w:firstLine="0"/>
      <w:outlineLvl w:val="2"/>
    </w:pPr>
  </w:style>
  <w:style w:type="paragraph" w:customStyle="1" w:styleId="ClanekL4">
    <w:name w:val="Clanek_L4"/>
    <w:basedOn w:val="ClanekL3"/>
    <w:next w:val="Zkladntext"/>
    <w:uiPriority w:val="99"/>
    <w:rsid w:val="00D50EF1"/>
    <w:pPr>
      <w:numPr>
        <w:ilvl w:val="3"/>
      </w:numPr>
      <w:spacing w:after="0"/>
      <w:outlineLvl w:val="3"/>
    </w:pPr>
  </w:style>
  <w:style w:type="paragraph" w:customStyle="1" w:styleId="ClanekL5">
    <w:name w:val="Clanek_L5"/>
    <w:basedOn w:val="ClanekL4"/>
    <w:next w:val="Zkladntext"/>
    <w:uiPriority w:val="99"/>
    <w:rsid w:val="00D50EF1"/>
    <w:pPr>
      <w:numPr>
        <w:ilvl w:val="4"/>
      </w:numPr>
      <w:outlineLvl w:val="4"/>
    </w:pPr>
  </w:style>
  <w:style w:type="paragraph" w:customStyle="1" w:styleId="ClanekL6">
    <w:name w:val="Clanek_L6"/>
    <w:basedOn w:val="ClanekL5"/>
    <w:next w:val="Zkladntext"/>
    <w:uiPriority w:val="99"/>
    <w:rsid w:val="00D50EF1"/>
    <w:pPr>
      <w:numPr>
        <w:ilvl w:val="5"/>
      </w:numPr>
      <w:spacing w:before="0" w:after="240"/>
      <w:ind w:left="0"/>
      <w:jc w:val="left"/>
      <w:outlineLvl w:val="5"/>
    </w:pPr>
    <w:rPr>
      <w:sz w:val="24"/>
      <w:szCs w:val="24"/>
    </w:rPr>
  </w:style>
  <w:style w:type="paragraph" w:customStyle="1" w:styleId="ClanekL7">
    <w:name w:val="Clanek_L7"/>
    <w:basedOn w:val="ClanekL6"/>
    <w:next w:val="Zkladntext"/>
    <w:uiPriority w:val="99"/>
    <w:rsid w:val="00D50EF1"/>
    <w:pPr>
      <w:numPr>
        <w:ilvl w:val="6"/>
      </w:numPr>
      <w:outlineLvl w:val="6"/>
    </w:pPr>
  </w:style>
  <w:style w:type="paragraph" w:customStyle="1" w:styleId="ClanekL8">
    <w:name w:val="Clanek_L8"/>
    <w:basedOn w:val="ClanekL7"/>
    <w:next w:val="Zkladntext"/>
    <w:uiPriority w:val="99"/>
    <w:rsid w:val="00D50EF1"/>
    <w:pPr>
      <w:numPr>
        <w:ilvl w:val="7"/>
      </w:numPr>
      <w:outlineLvl w:val="7"/>
    </w:pPr>
  </w:style>
  <w:style w:type="paragraph" w:customStyle="1" w:styleId="ClanekL9">
    <w:name w:val="Clanek_L9"/>
    <w:basedOn w:val="ClanekL8"/>
    <w:next w:val="Zkladntext"/>
    <w:uiPriority w:val="99"/>
    <w:rsid w:val="00D50EF1"/>
    <w:pPr>
      <w:numPr>
        <w:ilvl w:val="8"/>
      </w:numPr>
      <w:outlineLvl w:val="8"/>
    </w:pPr>
  </w:style>
  <w:style w:type="paragraph" w:styleId="Zkladntext2">
    <w:name w:val="Body Text 2"/>
    <w:basedOn w:val="Normln"/>
    <w:link w:val="Zkladntext2Char"/>
    <w:uiPriority w:val="99"/>
    <w:rsid w:val="00D50EF1"/>
    <w:pPr>
      <w:tabs>
        <w:tab w:val="num" w:pos="720"/>
      </w:tabs>
      <w:spacing w:after="0" w:line="240" w:lineRule="auto"/>
      <w:ind w:left="720" w:hanging="720"/>
    </w:pPr>
    <w:rPr>
      <w:rFonts w:cs="Arial"/>
      <w:sz w:val="20"/>
      <w:szCs w:val="20"/>
      <w:lang w:eastAsia="cs-CZ"/>
    </w:rPr>
  </w:style>
  <w:style w:type="character" w:customStyle="1" w:styleId="Zkladntext2Char">
    <w:name w:val="Základní text 2 Char"/>
    <w:link w:val="Zkladntext2"/>
    <w:uiPriority w:val="99"/>
    <w:rsid w:val="00D50EF1"/>
    <w:rPr>
      <w:rFonts w:ascii="Arial" w:hAnsi="Arial" w:cs="Arial"/>
    </w:rPr>
  </w:style>
  <w:style w:type="paragraph" w:customStyle="1" w:styleId="Default">
    <w:name w:val="Default"/>
    <w:uiPriority w:val="99"/>
    <w:rsid w:val="00D50EF1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50EF1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D50EF1"/>
    <w:rPr>
      <w:rFonts w:ascii="Arial" w:hAnsi="Arial" w:cs="Calibri"/>
      <w:sz w:val="22"/>
      <w:szCs w:val="22"/>
      <w:lang w:eastAsia="en-US"/>
    </w:rPr>
  </w:style>
  <w:style w:type="paragraph" w:customStyle="1" w:styleId="Zkladntext22">
    <w:name w:val="Základní text 22"/>
    <w:basedOn w:val="Normln"/>
    <w:uiPriority w:val="99"/>
    <w:rsid w:val="00D65E31"/>
    <w:pPr>
      <w:tabs>
        <w:tab w:val="num" w:pos="720"/>
      </w:tabs>
      <w:spacing w:after="0" w:line="240" w:lineRule="auto"/>
      <w:ind w:left="720" w:hanging="720"/>
    </w:pPr>
    <w:rPr>
      <w:rFonts w:eastAsia="Times New Roman" w:cs="Arial"/>
      <w:sz w:val="24"/>
      <w:szCs w:val="24"/>
      <w:lang w:eastAsia="cs-CZ"/>
    </w:rPr>
  </w:style>
  <w:style w:type="character" w:styleId="Zdraznn">
    <w:name w:val="Emphasis"/>
    <w:uiPriority w:val="99"/>
    <w:qFormat/>
    <w:rsid w:val="00CB5EB3"/>
    <w:rPr>
      <w:rFonts w:cs="Times New Roman"/>
      <w:i/>
      <w:iCs/>
    </w:rPr>
  </w:style>
  <w:style w:type="character" w:customStyle="1" w:styleId="preformatted">
    <w:name w:val="preformatted"/>
    <w:rsid w:val="00935F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vl@pvl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407A0B-F7EA-4003-AE37-23F392FB6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1228</Words>
  <Characters>7247</Characters>
  <Application>Microsoft Office Word</Application>
  <DocSecurity>0</DocSecurity>
  <Lines>60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Baloušková Lucie</cp:lastModifiedBy>
  <cp:revision>16</cp:revision>
  <cp:lastPrinted>2019-10-07T07:53:00Z</cp:lastPrinted>
  <dcterms:created xsi:type="dcterms:W3CDTF">2019-10-07T07:49:00Z</dcterms:created>
  <dcterms:modified xsi:type="dcterms:W3CDTF">2021-10-05T08:25:00Z</dcterms:modified>
</cp:coreProperties>
</file>